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621724"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AE997BB" w14:textId="2BDE33D8" w:rsidR="00A405A4"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008858" w:history="1">
            <w:r w:rsidR="00A405A4" w:rsidRPr="00BB2358">
              <w:rPr>
                <w:rStyle w:val="Hyperlink"/>
              </w:rPr>
              <w:t>Списък на използваните съкращения</w:t>
            </w:r>
            <w:r w:rsidR="00A405A4">
              <w:rPr>
                <w:webHidden/>
              </w:rPr>
              <w:tab/>
            </w:r>
            <w:r w:rsidR="00A405A4">
              <w:rPr>
                <w:webHidden/>
              </w:rPr>
              <w:fldChar w:fldCharType="begin"/>
            </w:r>
            <w:r w:rsidR="00A405A4">
              <w:rPr>
                <w:webHidden/>
              </w:rPr>
              <w:instrText xml:space="preserve"> PAGEREF _Toc153008858 \h </w:instrText>
            </w:r>
            <w:r w:rsidR="00A405A4">
              <w:rPr>
                <w:webHidden/>
              </w:rPr>
            </w:r>
            <w:r w:rsidR="00A405A4">
              <w:rPr>
                <w:webHidden/>
              </w:rPr>
              <w:fldChar w:fldCharType="separate"/>
            </w:r>
            <w:r w:rsidR="00A405A4">
              <w:rPr>
                <w:webHidden/>
              </w:rPr>
              <w:t>4</w:t>
            </w:r>
            <w:r w:rsidR="00A405A4">
              <w:rPr>
                <w:webHidden/>
              </w:rPr>
              <w:fldChar w:fldCharType="end"/>
            </w:r>
          </w:hyperlink>
        </w:p>
        <w:p w14:paraId="0E6E9443" w14:textId="7D2CF9AC" w:rsidR="00A405A4" w:rsidRDefault="00A405A4">
          <w:pPr>
            <w:pStyle w:val="TOC1"/>
            <w:rPr>
              <w:rFonts w:asciiTheme="minorHAnsi" w:eastAsiaTheme="minorEastAsia" w:hAnsiTheme="minorHAnsi" w:cstheme="minorBidi"/>
              <w:b w:val="0"/>
              <w:sz w:val="22"/>
              <w:szCs w:val="22"/>
              <w:lang w:val="en-US"/>
            </w:rPr>
          </w:pPr>
          <w:hyperlink w:anchor="_Toc153008859" w:history="1">
            <w:r w:rsidRPr="00BB2358">
              <w:rPr>
                <w:rStyle w:val="Hyperlink"/>
              </w:rPr>
              <w:t>Въведение</w:t>
            </w:r>
            <w:r>
              <w:rPr>
                <w:webHidden/>
              </w:rPr>
              <w:tab/>
            </w:r>
            <w:r>
              <w:rPr>
                <w:webHidden/>
              </w:rPr>
              <w:fldChar w:fldCharType="begin"/>
            </w:r>
            <w:r>
              <w:rPr>
                <w:webHidden/>
              </w:rPr>
              <w:instrText xml:space="preserve"> PAGEREF _Toc153008859 \h </w:instrText>
            </w:r>
            <w:r>
              <w:rPr>
                <w:webHidden/>
              </w:rPr>
            </w:r>
            <w:r>
              <w:rPr>
                <w:webHidden/>
              </w:rPr>
              <w:fldChar w:fldCharType="separate"/>
            </w:r>
            <w:r>
              <w:rPr>
                <w:webHidden/>
              </w:rPr>
              <w:t>5</w:t>
            </w:r>
            <w:r>
              <w:rPr>
                <w:webHidden/>
              </w:rPr>
              <w:fldChar w:fldCharType="end"/>
            </w:r>
          </w:hyperlink>
        </w:p>
        <w:p w14:paraId="433A9213" w14:textId="0CC1205E" w:rsidR="00A405A4" w:rsidRDefault="00A405A4">
          <w:pPr>
            <w:pStyle w:val="TOC1"/>
            <w:rPr>
              <w:rFonts w:asciiTheme="minorHAnsi" w:eastAsiaTheme="minorEastAsia" w:hAnsiTheme="minorHAnsi" w:cstheme="minorBidi"/>
              <w:b w:val="0"/>
              <w:sz w:val="22"/>
              <w:szCs w:val="22"/>
              <w:lang w:val="en-US"/>
            </w:rPr>
          </w:pPr>
          <w:hyperlink w:anchor="_Toc153008860" w:history="1">
            <w:r w:rsidRPr="00BB2358">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_Toc153008860 \h </w:instrText>
            </w:r>
            <w:r>
              <w:rPr>
                <w:webHidden/>
              </w:rPr>
            </w:r>
            <w:r>
              <w:rPr>
                <w:webHidden/>
              </w:rPr>
              <w:fldChar w:fldCharType="separate"/>
            </w:r>
            <w:r>
              <w:rPr>
                <w:webHidden/>
              </w:rPr>
              <w:t>10</w:t>
            </w:r>
            <w:r>
              <w:rPr>
                <w:webHidden/>
              </w:rPr>
              <w:fldChar w:fldCharType="end"/>
            </w:r>
          </w:hyperlink>
        </w:p>
        <w:p w14:paraId="3902C489" w14:textId="12B2B9F7" w:rsidR="00A405A4" w:rsidRDefault="00A405A4">
          <w:pPr>
            <w:pStyle w:val="TOC2"/>
            <w:tabs>
              <w:tab w:val="left" w:pos="960"/>
            </w:tabs>
            <w:rPr>
              <w:rFonts w:asciiTheme="minorHAnsi" w:eastAsiaTheme="minorEastAsia" w:hAnsiTheme="minorHAnsi" w:cstheme="minorBidi"/>
              <w:noProof/>
              <w:sz w:val="22"/>
              <w:szCs w:val="22"/>
            </w:rPr>
          </w:pPr>
          <w:hyperlink w:anchor="_Toc153008861" w:history="1">
            <w:r w:rsidRPr="00BB2358">
              <w:rPr>
                <w:rStyle w:val="Hyperlink"/>
                <w:noProof/>
              </w:rPr>
              <w:t>1.1.</w:t>
            </w:r>
            <w:r>
              <w:rPr>
                <w:rFonts w:asciiTheme="minorHAnsi" w:eastAsiaTheme="minorEastAsia" w:hAnsiTheme="minorHAnsi" w:cstheme="minorBidi"/>
                <w:noProof/>
                <w:sz w:val="22"/>
                <w:szCs w:val="22"/>
              </w:rPr>
              <w:tab/>
            </w:r>
            <w:r w:rsidRPr="00BB2358">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_Toc153008861 \h </w:instrText>
            </w:r>
            <w:r>
              <w:rPr>
                <w:noProof/>
                <w:webHidden/>
              </w:rPr>
            </w:r>
            <w:r>
              <w:rPr>
                <w:noProof/>
                <w:webHidden/>
              </w:rPr>
              <w:fldChar w:fldCharType="separate"/>
            </w:r>
            <w:r>
              <w:rPr>
                <w:noProof/>
                <w:webHidden/>
              </w:rPr>
              <w:t>10</w:t>
            </w:r>
            <w:r>
              <w:rPr>
                <w:noProof/>
                <w:webHidden/>
              </w:rPr>
              <w:fldChar w:fldCharType="end"/>
            </w:r>
          </w:hyperlink>
        </w:p>
        <w:p w14:paraId="3A3A893F" w14:textId="1839CA30" w:rsidR="00A405A4" w:rsidRDefault="00A405A4">
          <w:pPr>
            <w:pStyle w:val="TOC3"/>
            <w:rPr>
              <w:rFonts w:asciiTheme="minorHAnsi" w:eastAsiaTheme="minorEastAsia" w:hAnsiTheme="minorHAnsi" w:cstheme="minorBidi"/>
              <w:noProof/>
              <w:sz w:val="22"/>
              <w:szCs w:val="22"/>
            </w:rPr>
          </w:pPr>
          <w:hyperlink w:anchor="_Toc153008862" w:history="1">
            <w:r w:rsidRPr="00BB2358">
              <w:rPr>
                <w:rStyle w:val="Hyperlink"/>
                <w:noProof/>
              </w:rPr>
              <w:t>Temp</w:t>
            </w:r>
            <w:r>
              <w:rPr>
                <w:noProof/>
                <w:webHidden/>
              </w:rPr>
              <w:tab/>
            </w:r>
            <w:r>
              <w:rPr>
                <w:noProof/>
                <w:webHidden/>
              </w:rPr>
              <w:fldChar w:fldCharType="begin"/>
            </w:r>
            <w:r>
              <w:rPr>
                <w:noProof/>
                <w:webHidden/>
              </w:rPr>
              <w:instrText xml:space="preserve"> PAGEREF _Toc153008862 \h </w:instrText>
            </w:r>
            <w:r>
              <w:rPr>
                <w:noProof/>
                <w:webHidden/>
              </w:rPr>
            </w:r>
            <w:r>
              <w:rPr>
                <w:noProof/>
                <w:webHidden/>
              </w:rPr>
              <w:fldChar w:fldCharType="separate"/>
            </w:r>
            <w:r>
              <w:rPr>
                <w:noProof/>
                <w:webHidden/>
              </w:rPr>
              <w:t>21</w:t>
            </w:r>
            <w:r>
              <w:rPr>
                <w:noProof/>
                <w:webHidden/>
              </w:rPr>
              <w:fldChar w:fldCharType="end"/>
            </w:r>
          </w:hyperlink>
        </w:p>
        <w:p w14:paraId="72B008AE" w14:textId="6F0D51B6" w:rsidR="00A405A4" w:rsidRDefault="00A405A4">
          <w:pPr>
            <w:pStyle w:val="TOC2"/>
            <w:rPr>
              <w:rFonts w:asciiTheme="minorHAnsi" w:eastAsiaTheme="minorEastAsia" w:hAnsiTheme="minorHAnsi" w:cstheme="minorBidi"/>
              <w:noProof/>
              <w:sz w:val="22"/>
              <w:szCs w:val="22"/>
            </w:rPr>
          </w:pPr>
          <w:hyperlink w:anchor="_Toc153008863" w:history="1">
            <w:r w:rsidRPr="00BB2358">
              <w:rPr>
                <w:rStyle w:val="Hyperlink"/>
                <w:noProof/>
                <w:lang w:val="bg-BG"/>
              </w:rPr>
              <w:t>1.2. Възможности за централизация и ..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_Toc153008863 \h </w:instrText>
            </w:r>
            <w:r>
              <w:rPr>
                <w:noProof/>
                <w:webHidden/>
              </w:rPr>
            </w:r>
            <w:r>
              <w:rPr>
                <w:noProof/>
                <w:webHidden/>
              </w:rPr>
              <w:fldChar w:fldCharType="separate"/>
            </w:r>
            <w:r>
              <w:rPr>
                <w:noProof/>
                <w:webHidden/>
              </w:rPr>
              <w:t>33</w:t>
            </w:r>
            <w:r>
              <w:rPr>
                <w:noProof/>
                <w:webHidden/>
              </w:rPr>
              <w:fldChar w:fldCharType="end"/>
            </w:r>
          </w:hyperlink>
        </w:p>
        <w:p w14:paraId="6649F066" w14:textId="6309071B" w:rsidR="00A405A4" w:rsidRDefault="00A405A4">
          <w:pPr>
            <w:pStyle w:val="TOC2"/>
            <w:rPr>
              <w:rFonts w:asciiTheme="minorHAnsi" w:eastAsiaTheme="minorEastAsia" w:hAnsiTheme="minorHAnsi" w:cstheme="minorBidi"/>
              <w:noProof/>
              <w:sz w:val="22"/>
              <w:szCs w:val="22"/>
            </w:rPr>
          </w:pPr>
          <w:hyperlink w:anchor="_Toc153008864" w:history="1">
            <w:r w:rsidRPr="00BB2358">
              <w:rPr>
                <w:rStyle w:val="Hyperlink"/>
                <w:noProof/>
              </w:rPr>
              <w:t>1.3.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_Toc153008864 \h </w:instrText>
            </w:r>
            <w:r>
              <w:rPr>
                <w:noProof/>
                <w:webHidden/>
              </w:rPr>
            </w:r>
            <w:r>
              <w:rPr>
                <w:noProof/>
                <w:webHidden/>
              </w:rPr>
              <w:fldChar w:fldCharType="separate"/>
            </w:r>
            <w:r>
              <w:rPr>
                <w:noProof/>
                <w:webHidden/>
              </w:rPr>
              <w:t>45</w:t>
            </w:r>
            <w:r>
              <w:rPr>
                <w:noProof/>
                <w:webHidden/>
              </w:rPr>
              <w:fldChar w:fldCharType="end"/>
            </w:r>
          </w:hyperlink>
        </w:p>
        <w:p w14:paraId="3D985631" w14:textId="3D439FFD" w:rsidR="00A405A4" w:rsidRDefault="00A405A4">
          <w:pPr>
            <w:pStyle w:val="TOC2"/>
            <w:rPr>
              <w:rFonts w:asciiTheme="minorHAnsi" w:eastAsiaTheme="minorEastAsia" w:hAnsiTheme="minorHAnsi" w:cstheme="minorBidi"/>
              <w:noProof/>
              <w:sz w:val="22"/>
              <w:szCs w:val="22"/>
            </w:rPr>
          </w:pPr>
          <w:hyperlink w:anchor="_Toc153008865" w:history="1">
            <w:r w:rsidRPr="00BB2358">
              <w:rPr>
                <w:rStyle w:val="Hyperlink"/>
                <w:noProof/>
              </w:rPr>
              <w:t xml:space="preserve">1.4. </w:t>
            </w:r>
            <w:r w:rsidRPr="00BB2358">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_Toc153008865 \h </w:instrText>
            </w:r>
            <w:r>
              <w:rPr>
                <w:noProof/>
                <w:webHidden/>
              </w:rPr>
            </w:r>
            <w:r>
              <w:rPr>
                <w:noProof/>
                <w:webHidden/>
              </w:rPr>
              <w:fldChar w:fldCharType="separate"/>
            </w:r>
            <w:r>
              <w:rPr>
                <w:noProof/>
                <w:webHidden/>
              </w:rPr>
              <w:t>59</w:t>
            </w:r>
            <w:r>
              <w:rPr>
                <w:noProof/>
                <w:webHidden/>
              </w:rPr>
              <w:fldChar w:fldCharType="end"/>
            </w:r>
          </w:hyperlink>
        </w:p>
        <w:p w14:paraId="182F672D" w14:textId="46AC8D0A" w:rsidR="00A405A4" w:rsidRDefault="00A405A4">
          <w:pPr>
            <w:pStyle w:val="TOC3"/>
            <w:rPr>
              <w:rFonts w:asciiTheme="minorHAnsi" w:eastAsiaTheme="minorEastAsia" w:hAnsiTheme="minorHAnsi" w:cstheme="minorBidi"/>
              <w:noProof/>
              <w:sz w:val="22"/>
              <w:szCs w:val="22"/>
            </w:rPr>
          </w:pPr>
          <w:hyperlink w:anchor="_Toc153008866" w:history="1">
            <w:r w:rsidRPr="00BB2358">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_Toc153008866 \h </w:instrText>
            </w:r>
            <w:r>
              <w:rPr>
                <w:noProof/>
                <w:webHidden/>
              </w:rPr>
            </w:r>
            <w:r>
              <w:rPr>
                <w:noProof/>
                <w:webHidden/>
              </w:rPr>
              <w:fldChar w:fldCharType="separate"/>
            </w:r>
            <w:r>
              <w:rPr>
                <w:noProof/>
                <w:webHidden/>
              </w:rPr>
              <w:t>61</w:t>
            </w:r>
            <w:r>
              <w:rPr>
                <w:noProof/>
                <w:webHidden/>
              </w:rPr>
              <w:fldChar w:fldCharType="end"/>
            </w:r>
          </w:hyperlink>
        </w:p>
        <w:p w14:paraId="6D95E6DD" w14:textId="1792EC77" w:rsidR="00A405A4" w:rsidRDefault="00A405A4">
          <w:pPr>
            <w:pStyle w:val="TOC3"/>
            <w:rPr>
              <w:rFonts w:asciiTheme="minorHAnsi" w:eastAsiaTheme="minorEastAsia" w:hAnsiTheme="minorHAnsi" w:cstheme="minorBidi"/>
              <w:noProof/>
              <w:sz w:val="22"/>
              <w:szCs w:val="22"/>
            </w:rPr>
          </w:pPr>
          <w:hyperlink w:anchor="_Toc153008867" w:history="1">
            <w:r w:rsidRPr="00BB2358">
              <w:rPr>
                <w:rStyle w:val="Hyperlink"/>
                <w:noProof/>
              </w:rPr>
              <w:t>1.3.2. Протоколи за сигурност</w:t>
            </w:r>
            <w:r>
              <w:rPr>
                <w:noProof/>
                <w:webHidden/>
              </w:rPr>
              <w:tab/>
            </w:r>
            <w:r>
              <w:rPr>
                <w:noProof/>
                <w:webHidden/>
              </w:rPr>
              <w:fldChar w:fldCharType="begin"/>
            </w:r>
            <w:r>
              <w:rPr>
                <w:noProof/>
                <w:webHidden/>
              </w:rPr>
              <w:instrText xml:space="preserve"> PAGEREF _Toc153008867 \h </w:instrText>
            </w:r>
            <w:r>
              <w:rPr>
                <w:noProof/>
                <w:webHidden/>
              </w:rPr>
            </w:r>
            <w:r>
              <w:rPr>
                <w:noProof/>
                <w:webHidden/>
              </w:rPr>
              <w:fldChar w:fldCharType="separate"/>
            </w:r>
            <w:r>
              <w:rPr>
                <w:noProof/>
                <w:webHidden/>
              </w:rPr>
              <w:t>66</w:t>
            </w:r>
            <w:r>
              <w:rPr>
                <w:noProof/>
                <w:webHidden/>
              </w:rPr>
              <w:fldChar w:fldCharType="end"/>
            </w:r>
          </w:hyperlink>
        </w:p>
        <w:p w14:paraId="2AC68AFF" w14:textId="074A8861" w:rsidR="00A405A4" w:rsidRDefault="00A405A4">
          <w:pPr>
            <w:pStyle w:val="TOC1"/>
            <w:rPr>
              <w:rFonts w:asciiTheme="minorHAnsi" w:eastAsiaTheme="minorEastAsia" w:hAnsiTheme="minorHAnsi" w:cstheme="minorBidi"/>
              <w:b w:val="0"/>
              <w:sz w:val="22"/>
              <w:szCs w:val="22"/>
              <w:lang w:val="en-US"/>
            </w:rPr>
          </w:pPr>
          <w:hyperlink w:anchor="_Toc153008868" w:history="1">
            <w:r w:rsidRPr="00BB2358">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_Toc153008868 \h </w:instrText>
            </w:r>
            <w:r>
              <w:rPr>
                <w:webHidden/>
              </w:rPr>
            </w:r>
            <w:r>
              <w:rPr>
                <w:webHidden/>
              </w:rPr>
              <w:fldChar w:fldCharType="separate"/>
            </w:r>
            <w:r>
              <w:rPr>
                <w:webHidden/>
              </w:rPr>
              <w:t>80</w:t>
            </w:r>
            <w:r>
              <w:rPr>
                <w:webHidden/>
              </w:rPr>
              <w:fldChar w:fldCharType="end"/>
            </w:r>
          </w:hyperlink>
        </w:p>
        <w:p w14:paraId="1DCF22E5" w14:textId="4D00E73A" w:rsidR="00A405A4" w:rsidRDefault="00A405A4">
          <w:pPr>
            <w:pStyle w:val="TOC2"/>
            <w:rPr>
              <w:rFonts w:asciiTheme="minorHAnsi" w:eastAsiaTheme="minorEastAsia" w:hAnsiTheme="minorHAnsi" w:cstheme="minorBidi"/>
              <w:noProof/>
              <w:sz w:val="22"/>
              <w:szCs w:val="22"/>
            </w:rPr>
          </w:pPr>
          <w:hyperlink w:anchor="_Toc153008869" w:history="1">
            <w:r w:rsidRPr="00BB2358">
              <w:rPr>
                <w:rStyle w:val="Hyperlink"/>
                <w:noProof/>
                <w:lang w:val="bg-BG"/>
              </w:rPr>
              <w:t>2.1.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_Toc153008869 \h </w:instrText>
            </w:r>
            <w:r>
              <w:rPr>
                <w:noProof/>
                <w:webHidden/>
              </w:rPr>
            </w:r>
            <w:r>
              <w:rPr>
                <w:noProof/>
                <w:webHidden/>
              </w:rPr>
              <w:fldChar w:fldCharType="separate"/>
            </w:r>
            <w:r>
              <w:rPr>
                <w:noProof/>
                <w:webHidden/>
              </w:rPr>
              <w:t>80</w:t>
            </w:r>
            <w:r>
              <w:rPr>
                <w:noProof/>
                <w:webHidden/>
              </w:rPr>
              <w:fldChar w:fldCharType="end"/>
            </w:r>
          </w:hyperlink>
        </w:p>
        <w:p w14:paraId="2E7A5EE5" w14:textId="35722986" w:rsidR="00A405A4" w:rsidRDefault="00A405A4">
          <w:pPr>
            <w:pStyle w:val="TOC3"/>
            <w:rPr>
              <w:rFonts w:asciiTheme="minorHAnsi" w:eastAsiaTheme="minorEastAsia" w:hAnsiTheme="minorHAnsi" w:cstheme="minorBidi"/>
              <w:noProof/>
              <w:sz w:val="22"/>
              <w:szCs w:val="22"/>
            </w:rPr>
          </w:pPr>
          <w:hyperlink w:anchor="_Toc153008870" w:history="1">
            <w:r w:rsidRPr="00BB2358">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_Toc153008870 \h </w:instrText>
            </w:r>
            <w:r>
              <w:rPr>
                <w:noProof/>
                <w:webHidden/>
              </w:rPr>
            </w:r>
            <w:r>
              <w:rPr>
                <w:noProof/>
                <w:webHidden/>
              </w:rPr>
              <w:fldChar w:fldCharType="separate"/>
            </w:r>
            <w:r>
              <w:rPr>
                <w:noProof/>
                <w:webHidden/>
              </w:rPr>
              <w:t>80</w:t>
            </w:r>
            <w:r>
              <w:rPr>
                <w:noProof/>
                <w:webHidden/>
              </w:rPr>
              <w:fldChar w:fldCharType="end"/>
            </w:r>
          </w:hyperlink>
        </w:p>
        <w:p w14:paraId="27973768" w14:textId="041B0F92" w:rsidR="00A405A4" w:rsidRDefault="00A405A4">
          <w:pPr>
            <w:pStyle w:val="TOC3"/>
            <w:rPr>
              <w:rFonts w:asciiTheme="minorHAnsi" w:eastAsiaTheme="minorEastAsia" w:hAnsiTheme="minorHAnsi" w:cstheme="minorBidi"/>
              <w:noProof/>
              <w:sz w:val="22"/>
              <w:szCs w:val="22"/>
            </w:rPr>
          </w:pPr>
          <w:hyperlink w:anchor="_Toc153008871" w:history="1">
            <w:r w:rsidRPr="00BB2358">
              <w:rPr>
                <w:rStyle w:val="Hyperlink"/>
                <w:noProof/>
                <w:lang w:val="bg-BG"/>
              </w:rPr>
              <w:t>Създаване на цели:</w:t>
            </w:r>
            <w:r>
              <w:rPr>
                <w:noProof/>
                <w:webHidden/>
              </w:rPr>
              <w:tab/>
            </w:r>
            <w:r>
              <w:rPr>
                <w:noProof/>
                <w:webHidden/>
              </w:rPr>
              <w:fldChar w:fldCharType="begin"/>
            </w:r>
            <w:r>
              <w:rPr>
                <w:noProof/>
                <w:webHidden/>
              </w:rPr>
              <w:instrText xml:space="preserve"> PAGEREF _Toc153008871 \h </w:instrText>
            </w:r>
            <w:r>
              <w:rPr>
                <w:noProof/>
                <w:webHidden/>
              </w:rPr>
            </w:r>
            <w:r>
              <w:rPr>
                <w:noProof/>
                <w:webHidden/>
              </w:rPr>
              <w:fldChar w:fldCharType="separate"/>
            </w:r>
            <w:r>
              <w:rPr>
                <w:noProof/>
                <w:webHidden/>
              </w:rPr>
              <w:t>81</w:t>
            </w:r>
            <w:r>
              <w:rPr>
                <w:noProof/>
                <w:webHidden/>
              </w:rPr>
              <w:fldChar w:fldCharType="end"/>
            </w:r>
          </w:hyperlink>
        </w:p>
        <w:p w14:paraId="6F355DCE" w14:textId="59735025" w:rsidR="00A405A4" w:rsidRDefault="00A405A4">
          <w:pPr>
            <w:pStyle w:val="TOC3"/>
            <w:rPr>
              <w:rFonts w:asciiTheme="minorHAnsi" w:eastAsiaTheme="minorEastAsia" w:hAnsiTheme="minorHAnsi" w:cstheme="minorBidi"/>
              <w:noProof/>
              <w:sz w:val="22"/>
              <w:szCs w:val="22"/>
            </w:rPr>
          </w:pPr>
          <w:hyperlink w:anchor="_Toc153008872" w:history="1">
            <w:r w:rsidRPr="00BB2358">
              <w:rPr>
                <w:rStyle w:val="Hyperlink"/>
                <w:noProof/>
                <w:lang w:val="bg-BG"/>
              </w:rPr>
              <w:t>Идентифициране на съществени сценарии:</w:t>
            </w:r>
            <w:r>
              <w:rPr>
                <w:noProof/>
                <w:webHidden/>
              </w:rPr>
              <w:tab/>
            </w:r>
            <w:r>
              <w:rPr>
                <w:noProof/>
                <w:webHidden/>
              </w:rPr>
              <w:fldChar w:fldCharType="begin"/>
            </w:r>
            <w:r>
              <w:rPr>
                <w:noProof/>
                <w:webHidden/>
              </w:rPr>
              <w:instrText xml:space="preserve"> PAGEREF _Toc153008872 \h </w:instrText>
            </w:r>
            <w:r>
              <w:rPr>
                <w:noProof/>
                <w:webHidden/>
              </w:rPr>
            </w:r>
            <w:r>
              <w:rPr>
                <w:noProof/>
                <w:webHidden/>
              </w:rPr>
              <w:fldChar w:fldCharType="separate"/>
            </w:r>
            <w:r>
              <w:rPr>
                <w:noProof/>
                <w:webHidden/>
              </w:rPr>
              <w:t>83</w:t>
            </w:r>
            <w:r>
              <w:rPr>
                <w:noProof/>
                <w:webHidden/>
              </w:rPr>
              <w:fldChar w:fldCharType="end"/>
            </w:r>
          </w:hyperlink>
        </w:p>
        <w:p w14:paraId="6D5C9D8C" w14:textId="5E5817EA" w:rsidR="00A405A4" w:rsidRDefault="00A405A4">
          <w:pPr>
            <w:pStyle w:val="TOC3"/>
            <w:rPr>
              <w:rFonts w:asciiTheme="minorHAnsi" w:eastAsiaTheme="minorEastAsia" w:hAnsiTheme="minorHAnsi" w:cstheme="minorBidi"/>
              <w:noProof/>
              <w:sz w:val="22"/>
              <w:szCs w:val="22"/>
            </w:rPr>
          </w:pPr>
          <w:hyperlink w:anchor="_Toc153008873" w:history="1">
            <w:r w:rsidRPr="00BB2358">
              <w:rPr>
                <w:rStyle w:val="Hyperlink"/>
                <w:noProof/>
                <w:lang w:val="bg-BG"/>
              </w:rPr>
              <w:t>Преглед на системата</w:t>
            </w:r>
            <w:r>
              <w:rPr>
                <w:noProof/>
                <w:webHidden/>
              </w:rPr>
              <w:tab/>
            </w:r>
            <w:r>
              <w:rPr>
                <w:noProof/>
                <w:webHidden/>
              </w:rPr>
              <w:fldChar w:fldCharType="begin"/>
            </w:r>
            <w:r>
              <w:rPr>
                <w:noProof/>
                <w:webHidden/>
              </w:rPr>
              <w:instrText xml:space="preserve"> PAGEREF _Toc153008873 \h </w:instrText>
            </w:r>
            <w:r>
              <w:rPr>
                <w:noProof/>
                <w:webHidden/>
              </w:rPr>
            </w:r>
            <w:r>
              <w:rPr>
                <w:noProof/>
                <w:webHidden/>
              </w:rPr>
              <w:fldChar w:fldCharType="separate"/>
            </w:r>
            <w:r>
              <w:rPr>
                <w:noProof/>
                <w:webHidden/>
              </w:rPr>
              <w:t>84</w:t>
            </w:r>
            <w:r>
              <w:rPr>
                <w:noProof/>
                <w:webHidden/>
              </w:rPr>
              <w:fldChar w:fldCharType="end"/>
            </w:r>
          </w:hyperlink>
        </w:p>
        <w:p w14:paraId="1514EB7D" w14:textId="12FC47DE" w:rsidR="00A405A4" w:rsidRDefault="00A405A4">
          <w:pPr>
            <w:pStyle w:val="TOC3"/>
            <w:rPr>
              <w:rFonts w:asciiTheme="minorHAnsi" w:eastAsiaTheme="minorEastAsia" w:hAnsiTheme="minorHAnsi" w:cstheme="minorBidi"/>
              <w:noProof/>
              <w:sz w:val="22"/>
              <w:szCs w:val="22"/>
            </w:rPr>
          </w:pPr>
          <w:hyperlink w:anchor="_Toc153008874" w:history="1">
            <w:r w:rsidRPr="00BB2358">
              <w:rPr>
                <w:rStyle w:val="Hyperlink"/>
                <w:rFonts w:ascii="Calibri" w:hAnsi="Calibri"/>
                <w:i/>
                <w:iCs/>
                <w:noProof/>
              </w:rPr>
              <w:t xml:space="preserve">Идентифициране </w:t>
            </w:r>
            <w:r w:rsidRPr="00BB2358">
              <w:rPr>
                <w:rStyle w:val="Hyperlink"/>
                <w:rFonts w:ascii="Calibri" w:hAnsi="Calibri"/>
                <w:i/>
                <w:iCs/>
                <w:noProof/>
                <w:lang w:val="bg-BG"/>
              </w:rPr>
              <w:t>съществени</w:t>
            </w:r>
            <w:r w:rsidRPr="00BB2358">
              <w:rPr>
                <w:rStyle w:val="Hyperlink"/>
                <w:rFonts w:ascii="Calibri" w:hAnsi="Calibri"/>
                <w:i/>
                <w:iCs/>
                <w:noProof/>
              </w:rPr>
              <w:t xml:space="preserve"> проблеми</w:t>
            </w:r>
            <w:r>
              <w:rPr>
                <w:noProof/>
                <w:webHidden/>
              </w:rPr>
              <w:tab/>
            </w:r>
            <w:r>
              <w:rPr>
                <w:noProof/>
                <w:webHidden/>
              </w:rPr>
              <w:fldChar w:fldCharType="begin"/>
            </w:r>
            <w:r>
              <w:rPr>
                <w:noProof/>
                <w:webHidden/>
              </w:rPr>
              <w:instrText xml:space="preserve"> PAGEREF _Toc153008874 \h </w:instrText>
            </w:r>
            <w:r>
              <w:rPr>
                <w:noProof/>
                <w:webHidden/>
              </w:rPr>
            </w:r>
            <w:r>
              <w:rPr>
                <w:noProof/>
                <w:webHidden/>
              </w:rPr>
              <w:fldChar w:fldCharType="separate"/>
            </w:r>
            <w:r>
              <w:rPr>
                <w:noProof/>
                <w:webHidden/>
              </w:rPr>
              <w:t>87</w:t>
            </w:r>
            <w:r>
              <w:rPr>
                <w:noProof/>
                <w:webHidden/>
              </w:rPr>
              <w:fldChar w:fldCharType="end"/>
            </w:r>
          </w:hyperlink>
        </w:p>
        <w:p w14:paraId="5E9AD5FA" w14:textId="3C644B33" w:rsidR="00A405A4" w:rsidRDefault="00A405A4">
          <w:pPr>
            <w:pStyle w:val="TOC3"/>
            <w:rPr>
              <w:rFonts w:asciiTheme="minorHAnsi" w:eastAsiaTheme="minorEastAsia" w:hAnsiTheme="minorHAnsi" w:cstheme="minorBidi"/>
              <w:noProof/>
              <w:sz w:val="22"/>
              <w:szCs w:val="22"/>
            </w:rPr>
          </w:pPr>
          <w:hyperlink w:anchor="_Toc153008875" w:history="1">
            <w:r w:rsidRPr="00BB2358">
              <w:rPr>
                <w:rStyle w:val="Hyperlink"/>
                <w:i/>
                <w:iCs/>
                <w:noProof/>
                <w:lang w:val="bg-BG"/>
              </w:rPr>
              <w:t>К</w:t>
            </w:r>
            <w:r w:rsidRPr="00BB2358">
              <w:rPr>
                <w:rStyle w:val="Hyperlink"/>
                <w:i/>
                <w:iCs/>
                <w:noProof/>
              </w:rPr>
              <w:t>андидат решение</w:t>
            </w:r>
            <w:r>
              <w:rPr>
                <w:noProof/>
                <w:webHidden/>
              </w:rPr>
              <w:tab/>
            </w:r>
            <w:r>
              <w:rPr>
                <w:noProof/>
                <w:webHidden/>
              </w:rPr>
              <w:fldChar w:fldCharType="begin"/>
            </w:r>
            <w:r>
              <w:rPr>
                <w:noProof/>
                <w:webHidden/>
              </w:rPr>
              <w:instrText xml:space="preserve"> PAGEREF _Toc153008875 \h </w:instrText>
            </w:r>
            <w:r>
              <w:rPr>
                <w:noProof/>
                <w:webHidden/>
              </w:rPr>
            </w:r>
            <w:r>
              <w:rPr>
                <w:noProof/>
                <w:webHidden/>
              </w:rPr>
              <w:fldChar w:fldCharType="separate"/>
            </w:r>
            <w:r>
              <w:rPr>
                <w:noProof/>
                <w:webHidden/>
              </w:rPr>
              <w:t>89</w:t>
            </w:r>
            <w:r>
              <w:rPr>
                <w:noProof/>
                <w:webHidden/>
              </w:rPr>
              <w:fldChar w:fldCharType="end"/>
            </w:r>
          </w:hyperlink>
        </w:p>
        <w:p w14:paraId="750FC12B" w14:textId="14AAC9E8" w:rsidR="00A405A4" w:rsidRDefault="00A405A4">
          <w:pPr>
            <w:pStyle w:val="TOC2"/>
            <w:rPr>
              <w:rFonts w:asciiTheme="minorHAnsi" w:eastAsiaTheme="minorEastAsia" w:hAnsiTheme="minorHAnsi" w:cstheme="minorBidi"/>
              <w:noProof/>
              <w:sz w:val="22"/>
              <w:szCs w:val="22"/>
            </w:rPr>
          </w:pPr>
          <w:hyperlink w:anchor="_Toc153008876" w:history="1">
            <w:r w:rsidRPr="00BB2358">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_Toc153008876 \h </w:instrText>
            </w:r>
            <w:r>
              <w:rPr>
                <w:noProof/>
                <w:webHidden/>
              </w:rPr>
            </w:r>
            <w:r>
              <w:rPr>
                <w:noProof/>
                <w:webHidden/>
              </w:rPr>
              <w:fldChar w:fldCharType="separate"/>
            </w:r>
            <w:r>
              <w:rPr>
                <w:noProof/>
                <w:webHidden/>
              </w:rPr>
              <w:t>96</w:t>
            </w:r>
            <w:r>
              <w:rPr>
                <w:noProof/>
                <w:webHidden/>
              </w:rPr>
              <w:fldChar w:fldCharType="end"/>
            </w:r>
          </w:hyperlink>
        </w:p>
        <w:p w14:paraId="7872774B" w14:textId="57DCAD6E" w:rsidR="00A405A4" w:rsidRDefault="00A405A4">
          <w:pPr>
            <w:pStyle w:val="TOC3"/>
            <w:rPr>
              <w:rFonts w:asciiTheme="minorHAnsi" w:eastAsiaTheme="minorEastAsia" w:hAnsiTheme="minorHAnsi" w:cstheme="minorBidi"/>
              <w:noProof/>
              <w:sz w:val="22"/>
              <w:szCs w:val="22"/>
            </w:rPr>
          </w:pPr>
          <w:hyperlink w:anchor="_Toc153008877" w:history="1">
            <w:r w:rsidRPr="00BB2358">
              <w:rPr>
                <w:rStyle w:val="Hyperlink"/>
                <w:noProof/>
              </w:rPr>
              <w:t>2.2.1. Поведенчески диаграми</w:t>
            </w:r>
            <w:r>
              <w:rPr>
                <w:noProof/>
                <w:webHidden/>
              </w:rPr>
              <w:tab/>
            </w:r>
            <w:r>
              <w:rPr>
                <w:noProof/>
                <w:webHidden/>
              </w:rPr>
              <w:fldChar w:fldCharType="begin"/>
            </w:r>
            <w:r>
              <w:rPr>
                <w:noProof/>
                <w:webHidden/>
              </w:rPr>
              <w:instrText xml:space="preserve"> PAGEREF _Toc153008877 \h </w:instrText>
            </w:r>
            <w:r>
              <w:rPr>
                <w:noProof/>
                <w:webHidden/>
              </w:rPr>
            </w:r>
            <w:r>
              <w:rPr>
                <w:noProof/>
                <w:webHidden/>
              </w:rPr>
              <w:fldChar w:fldCharType="separate"/>
            </w:r>
            <w:r>
              <w:rPr>
                <w:noProof/>
                <w:webHidden/>
              </w:rPr>
              <w:t>96</w:t>
            </w:r>
            <w:r>
              <w:rPr>
                <w:noProof/>
                <w:webHidden/>
              </w:rPr>
              <w:fldChar w:fldCharType="end"/>
            </w:r>
          </w:hyperlink>
        </w:p>
        <w:p w14:paraId="5A576F02" w14:textId="30623921" w:rsidR="00A405A4" w:rsidRDefault="00A405A4">
          <w:pPr>
            <w:pStyle w:val="TOC3"/>
            <w:rPr>
              <w:rFonts w:asciiTheme="minorHAnsi" w:eastAsiaTheme="minorEastAsia" w:hAnsiTheme="minorHAnsi" w:cstheme="minorBidi"/>
              <w:noProof/>
              <w:sz w:val="22"/>
              <w:szCs w:val="22"/>
            </w:rPr>
          </w:pPr>
          <w:hyperlink w:anchor="_Toc153008878" w:history="1">
            <w:r w:rsidRPr="00BB2358">
              <w:rPr>
                <w:rStyle w:val="Hyperlink"/>
                <w:noProof/>
                <w:lang w:val="bg-BG"/>
              </w:rPr>
              <w:t xml:space="preserve">2.2.2. </w:t>
            </w:r>
            <w:r w:rsidRPr="00BB2358">
              <w:rPr>
                <w:rStyle w:val="Hyperlink"/>
                <w:noProof/>
              </w:rPr>
              <w:t>Структурни диаграми</w:t>
            </w:r>
            <w:r>
              <w:rPr>
                <w:noProof/>
                <w:webHidden/>
              </w:rPr>
              <w:tab/>
            </w:r>
            <w:r>
              <w:rPr>
                <w:noProof/>
                <w:webHidden/>
              </w:rPr>
              <w:fldChar w:fldCharType="begin"/>
            </w:r>
            <w:r>
              <w:rPr>
                <w:noProof/>
                <w:webHidden/>
              </w:rPr>
              <w:instrText xml:space="preserve"> PAGEREF _Toc153008878 \h </w:instrText>
            </w:r>
            <w:r>
              <w:rPr>
                <w:noProof/>
                <w:webHidden/>
              </w:rPr>
            </w:r>
            <w:r>
              <w:rPr>
                <w:noProof/>
                <w:webHidden/>
              </w:rPr>
              <w:fldChar w:fldCharType="separate"/>
            </w:r>
            <w:r>
              <w:rPr>
                <w:noProof/>
                <w:webHidden/>
              </w:rPr>
              <w:t>99</w:t>
            </w:r>
            <w:r>
              <w:rPr>
                <w:noProof/>
                <w:webHidden/>
              </w:rPr>
              <w:fldChar w:fldCharType="end"/>
            </w:r>
          </w:hyperlink>
        </w:p>
        <w:p w14:paraId="674A75D1" w14:textId="681B51DF" w:rsidR="00A405A4" w:rsidRDefault="00A405A4">
          <w:pPr>
            <w:pStyle w:val="TOC2"/>
            <w:rPr>
              <w:rFonts w:asciiTheme="minorHAnsi" w:eastAsiaTheme="minorEastAsia" w:hAnsiTheme="minorHAnsi" w:cstheme="minorBidi"/>
              <w:noProof/>
              <w:sz w:val="22"/>
              <w:szCs w:val="22"/>
            </w:rPr>
          </w:pPr>
          <w:hyperlink w:anchor="_Toc153008879" w:history="1">
            <w:r w:rsidRPr="00BB2358">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_Toc153008879 \h </w:instrText>
            </w:r>
            <w:r>
              <w:rPr>
                <w:noProof/>
                <w:webHidden/>
              </w:rPr>
            </w:r>
            <w:r>
              <w:rPr>
                <w:noProof/>
                <w:webHidden/>
              </w:rPr>
              <w:fldChar w:fldCharType="separate"/>
            </w:r>
            <w:r>
              <w:rPr>
                <w:noProof/>
                <w:webHidden/>
              </w:rPr>
              <w:t>101</w:t>
            </w:r>
            <w:r>
              <w:rPr>
                <w:noProof/>
                <w:webHidden/>
              </w:rPr>
              <w:fldChar w:fldCharType="end"/>
            </w:r>
          </w:hyperlink>
        </w:p>
        <w:p w14:paraId="2E96C7D1" w14:textId="68DEBE79" w:rsidR="00A405A4" w:rsidRDefault="00A405A4">
          <w:pPr>
            <w:pStyle w:val="TOC2"/>
            <w:rPr>
              <w:rFonts w:asciiTheme="minorHAnsi" w:eastAsiaTheme="minorEastAsia" w:hAnsiTheme="minorHAnsi" w:cstheme="minorBidi"/>
              <w:noProof/>
              <w:sz w:val="22"/>
              <w:szCs w:val="22"/>
            </w:rPr>
          </w:pPr>
          <w:hyperlink w:anchor="_Toc153008880" w:history="1">
            <w:r w:rsidRPr="00BB2358">
              <w:rPr>
                <w:rStyle w:val="Hyperlink"/>
                <w:noProof/>
              </w:rPr>
              <w:t xml:space="preserve">2.4. Kомуникационни модели </w:t>
            </w:r>
            <w:r w:rsidRPr="00BB2358">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_Toc153008880 \h </w:instrText>
            </w:r>
            <w:r>
              <w:rPr>
                <w:noProof/>
                <w:webHidden/>
              </w:rPr>
            </w:r>
            <w:r>
              <w:rPr>
                <w:noProof/>
                <w:webHidden/>
              </w:rPr>
              <w:fldChar w:fldCharType="separate"/>
            </w:r>
            <w:r>
              <w:rPr>
                <w:noProof/>
                <w:webHidden/>
              </w:rPr>
              <w:t>107</w:t>
            </w:r>
            <w:r>
              <w:rPr>
                <w:noProof/>
                <w:webHidden/>
              </w:rPr>
              <w:fldChar w:fldCharType="end"/>
            </w:r>
          </w:hyperlink>
        </w:p>
        <w:p w14:paraId="697C5E30" w14:textId="3EC8559E" w:rsidR="00A405A4" w:rsidRDefault="00A405A4">
          <w:pPr>
            <w:pStyle w:val="TOC3"/>
            <w:rPr>
              <w:rFonts w:asciiTheme="minorHAnsi" w:eastAsiaTheme="minorEastAsia" w:hAnsiTheme="minorHAnsi" w:cstheme="minorBidi"/>
              <w:noProof/>
              <w:sz w:val="22"/>
              <w:szCs w:val="22"/>
            </w:rPr>
          </w:pPr>
          <w:hyperlink w:anchor="_Toc153008881" w:history="1">
            <w:r w:rsidRPr="00BB2358">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_Toc153008881 \h </w:instrText>
            </w:r>
            <w:r>
              <w:rPr>
                <w:noProof/>
                <w:webHidden/>
              </w:rPr>
            </w:r>
            <w:r>
              <w:rPr>
                <w:noProof/>
                <w:webHidden/>
              </w:rPr>
              <w:fldChar w:fldCharType="separate"/>
            </w:r>
            <w:r>
              <w:rPr>
                <w:noProof/>
                <w:webHidden/>
              </w:rPr>
              <w:t>107</w:t>
            </w:r>
            <w:r>
              <w:rPr>
                <w:noProof/>
                <w:webHidden/>
              </w:rPr>
              <w:fldChar w:fldCharType="end"/>
            </w:r>
          </w:hyperlink>
        </w:p>
        <w:p w14:paraId="6336394B" w14:textId="3E74A161" w:rsidR="00A405A4" w:rsidRDefault="00A405A4">
          <w:pPr>
            <w:pStyle w:val="TOC3"/>
            <w:rPr>
              <w:rFonts w:asciiTheme="minorHAnsi" w:eastAsiaTheme="minorEastAsia" w:hAnsiTheme="minorHAnsi" w:cstheme="minorBidi"/>
              <w:noProof/>
              <w:sz w:val="22"/>
              <w:szCs w:val="22"/>
            </w:rPr>
          </w:pPr>
          <w:hyperlink w:anchor="_Toc153008882" w:history="1">
            <w:r w:rsidRPr="00BB2358">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_Toc153008882 \h </w:instrText>
            </w:r>
            <w:r>
              <w:rPr>
                <w:noProof/>
                <w:webHidden/>
              </w:rPr>
            </w:r>
            <w:r>
              <w:rPr>
                <w:noProof/>
                <w:webHidden/>
              </w:rPr>
              <w:fldChar w:fldCharType="separate"/>
            </w:r>
            <w:r>
              <w:rPr>
                <w:noProof/>
                <w:webHidden/>
              </w:rPr>
              <w:t>114</w:t>
            </w:r>
            <w:r>
              <w:rPr>
                <w:noProof/>
                <w:webHidden/>
              </w:rPr>
              <w:fldChar w:fldCharType="end"/>
            </w:r>
          </w:hyperlink>
        </w:p>
        <w:p w14:paraId="3240D4A1" w14:textId="2D1A98CB" w:rsidR="00A405A4" w:rsidRDefault="00A405A4">
          <w:pPr>
            <w:pStyle w:val="TOC3"/>
            <w:rPr>
              <w:rFonts w:asciiTheme="minorHAnsi" w:eastAsiaTheme="minorEastAsia" w:hAnsiTheme="minorHAnsi" w:cstheme="minorBidi"/>
              <w:noProof/>
              <w:sz w:val="22"/>
              <w:szCs w:val="22"/>
            </w:rPr>
          </w:pPr>
          <w:hyperlink w:anchor="_Toc153008883" w:history="1">
            <w:r w:rsidRPr="00BB2358">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_Toc153008883 \h </w:instrText>
            </w:r>
            <w:r>
              <w:rPr>
                <w:noProof/>
                <w:webHidden/>
              </w:rPr>
            </w:r>
            <w:r>
              <w:rPr>
                <w:noProof/>
                <w:webHidden/>
              </w:rPr>
              <w:fldChar w:fldCharType="separate"/>
            </w:r>
            <w:r>
              <w:rPr>
                <w:noProof/>
                <w:webHidden/>
              </w:rPr>
              <w:t>116</w:t>
            </w:r>
            <w:r>
              <w:rPr>
                <w:noProof/>
                <w:webHidden/>
              </w:rPr>
              <w:fldChar w:fldCharType="end"/>
            </w:r>
          </w:hyperlink>
        </w:p>
        <w:p w14:paraId="7C29EAEB" w14:textId="249DD66D" w:rsidR="00A405A4" w:rsidRDefault="00A405A4">
          <w:pPr>
            <w:pStyle w:val="TOC1"/>
            <w:rPr>
              <w:rFonts w:asciiTheme="minorHAnsi" w:eastAsiaTheme="minorEastAsia" w:hAnsiTheme="minorHAnsi" w:cstheme="minorBidi"/>
              <w:b w:val="0"/>
              <w:sz w:val="22"/>
              <w:szCs w:val="22"/>
              <w:lang w:val="en-US"/>
            </w:rPr>
          </w:pPr>
          <w:hyperlink w:anchor="_Toc153008884" w:history="1">
            <w:r w:rsidRPr="00BB2358">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_Toc153008884 \h </w:instrText>
            </w:r>
            <w:r>
              <w:rPr>
                <w:webHidden/>
              </w:rPr>
            </w:r>
            <w:r>
              <w:rPr>
                <w:webHidden/>
              </w:rPr>
              <w:fldChar w:fldCharType="separate"/>
            </w:r>
            <w:r>
              <w:rPr>
                <w:webHidden/>
              </w:rPr>
              <w:t>117</w:t>
            </w:r>
            <w:r>
              <w:rPr>
                <w:webHidden/>
              </w:rPr>
              <w:fldChar w:fldCharType="end"/>
            </w:r>
          </w:hyperlink>
        </w:p>
        <w:p w14:paraId="6F262FAE" w14:textId="307CDD67" w:rsidR="00A405A4" w:rsidRDefault="00A405A4">
          <w:pPr>
            <w:pStyle w:val="TOC2"/>
            <w:rPr>
              <w:rFonts w:asciiTheme="minorHAnsi" w:eastAsiaTheme="minorEastAsia" w:hAnsiTheme="minorHAnsi" w:cstheme="minorBidi"/>
              <w:noProof/>
              <w:sz w:val="22"/>
              <w:szCs w:val="22"/>
            </w:rPr>
          </w:pPr>
          <w:hyperlink w:anchor="_Toc153008885" w:history="1">
            <w:r w:rsidRPr="00BB2358">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_Toc153008885 \h </w:instrText>
            </w:r>
            <w:r>
              <w:rPr>
                <w:noProof/>
                <w:webHidden/>
              </w:rPr>
            </w:r>
            <w:r>
              <w:rPr>
                <w:noProof/>
                <w:webHidden/>
              </w:rPr>
              <w:fldChar w:fldCharType="separate"/>
            </w:r>
            <w:r>
              <w:rPr>
                <w:noProof/>
                <w:webHidden/>
              </w:rPr>
              <w:t>117</w:t>
            </w:r>
            <w:r>
              <w:rPr>
                <w:noProof/>
                <w:webHidden/>
              </w:rPr>
              <w:fldChar w:fldCharType="end"/>
            </w:r>
          </w:hyperlink>
        </w:p>
        <w:p w14:paraId="27001F39" w14:textId="2861137B" w:rsidR="00A405A4" w:rsidRDefault="00A405A4">
          <w:pPr>
            <w:pStyle w:val="TOC3"/>
            <w:rPr>
              <w:rFonts w:asciiTheme="minorHAnsi" w:eastAsiaTheme="minorEastAsia" w:hAnsiTheme="minorHAnsi" w:cstheme="minorBidi"/>
              <w:noProof/>
              <w:sz w:val="22"/>
              <w:szCs w:val="22"/>
            </w:rPr>
          </w:pPr>
          <w:hyperlink w:anchor="_Toc153008886" w:history="1">
            <w:r w:rsidRPr="00BB2358">
              <w:rPr>
                <w:rStyle w:val="Hyperlink"/>
                <w:noProof/>
              </w:rPr>
              <w:t>3.1.2. Стимулиране на продажбите чрез цифрови технологии</w:t>
            </w:r>
            <w:r>
              <w:rPr>
                <w:noProof/>
                <w:webHidden/>
              </w:rPr>
              <w:tab/>
            </w:r>
            <w:r>
              <w:rPr>
                <w:noProof/>
                <w:webHidden/>
              </w:rPr>
              <w:fldChar w:fldCharType="begin"/>
            </w:r>
            <w:r>
              <w:rPr>
                <w:noProof/>
                <w:webHidden/>
              </w:rPr>
              <w:instrText xml:space="preserve"> PAGEREF _Toc153008886 \h </w:instrText>
            </w:r>
            <w:r>
              <w:rPr>
                <w:noProof/>
                <w:webHidden/>
              </w:rPr>
            </w:r>
            <w:r>
              <w:rPr>
                <w:noProof/>
                <w:webHidden/>
              </w:rPr>
              <w:fldChar w:fldCharType="separate"/>
            </w:r>
            <w:r>
              <w:rPr>
                <w:noProof/>
                <w:webHidden/>
              </w:rPr>
              <w:t>120</w:t>
            </w:r>
            <w:r>
              <w:rPr>
                <w:noProof/>
                <w:webHidden/>
              </w:rPr>
              <w:fldChar w:fldCharType="end"/>
            </w:r>
          </w:hyperlink>
        </w:p>
        <w:p w14:paraId="4ABA8EAB" w14:textId="710E718A" w:rsidR="00A405A4" w:rsidRDefault="00A405A4">
          <w:pPr>
            <w:pStyle w:val="TOC3"/>
            <w:rPr>
              <w:rFonts w:asciiTheme="minorHAnsi" w:eastAsiaTheme="minorEastAsia" w:hAnsiTheme="minorHAnsi" w:cstheme="minorBidi"/>
              <w:noProof/>
              <w:sz w:val="22"/>
              <w:szCs w:val="22"/>
            </w:rPr>
          </w:pPr>
          <w:hyperlink w:anchor="_Toc153008887" w:history="1">
            <w:r w:rsidRPr="00BB2358">
              <w:rPr>
                <w:rStyle w:val="Hyperlink"/>
                <w:noProof/>
              </w:rPr>
              <w:t xml:space="preserve">3.1.3. </w:t>
            </w:r>
            <w:r w:rsidRPr="00BB2358">
              <w:rPr>
                <w:rStyle w:val="Hyperlink"/>
                <w:noProof/>
                <w:lang w:val="bg-BG"/>
              </w:rPr>
              <w:t>Бизнес модел</w:t>
            </w:r>
            <w:r>
              <w:rPr>
                <w:noProof/>
                <w:webHidden/>
              </w:rPr>
              <w:tab/>
            </w:r>
            <w:r>
              <w:rPr>
                <w:noProof/>
                <w:webHidden/>
              </w:rPr>
              <w:fldChar w:fldCharType="begin"/>
            </w:r>
            <w:r>
              <w:rPr>
                <w:noProof/>
                <w:webHidden/>
              </w:rPr>
              <w:instrText xml:space="preserve"> PAGEREF _Toc153008887 \h </w:instrText>
            </w:r>
            <w:r>
              <w:rPr>
                <w:noProof/>
                <w:webHidden/>
              </w:rPr>
            </w:r>
            <w:r>
              <w:rPr>
                <w:noProof/>
                <w:webHidden/>
              </w:rPr>
              <w:fldChar w:fldCharType="separate"/>
            </w:r>
            <w:r>
              <w:rPr>
                <w:noProof/>
                <w:webHidden/>
              </w:rPr>
              <w:t>121</w:t>
            </w:r>
            <w:r>
              <w:rPr>
                <w:noProof/>
                <w:webHidden/>
              </w:rPr>
              <w:fldChar w:fldCharType="end"/>
            </w:r>
          </w:hyperlink>
        </w:p>
        <w:p w14:paraId="72002277" w14:textId="78F9EF7A" w:rsidR="00A405A4" w:rsidRDefault="00A405A4">
          <w:pPr>
            <w:pStyle w:val="TOC2"/>
            <w:rPr>
              <w:rFonts w:asciiTheme="minorHAnsi" w:eastAsiaTheme="minorEastAsia" w:hAnsiTheme="minorHAnsi" w:cstheme="minorBidi"/>
              <w:noProof/>
              <w:sz w:val="22"/>
              <w:szCs w:val="22"/>
            </w:rPr>
          </w:pPr>
          <w:hyperlink w:anchor="_Toc153008888" w:history="1">
            <w:r w:rsidRPr="00BB2358">
              <w:rPr>
                <w:rStyle w:val="Hyperlink"/>
                <w:noProof/>
              </w:rPr>
              <w:t>3.2. Приложение на облачната система в дейността на Titan Cement</w:t>
            </w:r>
            <w:r>
              <w:rPr>
                <w:noProof/>
                <w:webHidden/>
              </w:rPr>
              <w:tab/>
            </w:r>
            <w:r>
              <w:rPr>
                <w:noProof/>
                <w:webHidden/>
              </w:rPr>
              <w:fldChar w:fldCharType="begin"/>
            </w:r>
            <w:r>
              <w:rPr>
                <w:noProof/>
                <w:webHidden/>
              </w:rPr>
              <w:instrText xml:space="preserve"> PAGEREF _Toc153008888 \h </w:instrText>
            </w:r>
            <w:r>
              <w:rPr>
                <w:noProof/>
                <w:webHidden/>
              </w:rPr>
            </w:r>
            <w:r>
              <w:rPr>
                <w:noProof/>
                <w:webHidden/>
              </w:rPr>
              <w:fldChar w:fldCharType="separate"/>
            </w:r>
            <w:r>
              <w:rPr>
                <w:noProof/>
                <w:webHidden/>
              </w:rPr>
              <w:t>122</w:t>
            </w:r>
            <w:r>
              <w:rPr>
                <w:noProof/>
                <w:webHidden/>
              </w:rPr>
              <w:fldChar w:fldCharType="end"/>
            </w:r>
          </w:hyperlink>
        </w:p>
        <w:p w14:paraId="0A372219" w14:textId="75F1CB38" w:rsidR="00A405A4" w:rsidRDefault="00A405A4">
          <w:pPr>
            <w:pStyle w:val="TOC2"/>
            <w:rPr>
              <w:rFonts w:asciiTheme="minorHAnsi" w:eastAsiaTheme="minorEastAsia" w:hAnsiTheme="minorHAnsi" w:cstheme="minorBidi"/>
              <w:noProof/>
              <w:sz w:val="22"/>
              <w:szCs w:val="22"/>
            </w:rPr>
          </w:pPr>
          <w:hyperlink w:anchor="_Toc153008889" w:history="1">
            <w:r w:rsidRPr="00BB2358">
              <w:rPr>
                <w:rStyle w:val="Hyperlink"/>
                <w:noProof/>
              </w:rPr>
              <w:t xml:space="preserve">3.3. </w:t>
            </w:r>
            <w:r w:rsidRPr="00BB2358">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_Toc153008889 \h </w:instrText>
            </w:r>
            <w:r>
              <w:rPr>
                <w:noProof/>
                <w:webHidden/>
              </w:rPr>
            </w:r>
            <w:r>
              <w:rPr>
                <w:noProof/>
                <w:webHidden/>
              </w:rPr>
              <w:fldChar w:fldCharType="separate"/>
            </w:r>
            <w:r>
              <w:rPr>
                <w:noProof/>
                <w:webHidden/>
              </w:rPr>
              <w:t>122</w:t>
            </w:r>
            <w:r>
              <w:rPr>
                <w:noProof/>
                <w:webHidden/>
              </w:rPr>
              <w:fldChar w:fldCharType="end"/>
            </w:r>
          </w:hyperlink>
        </w:p>
        <w:p w14:paraId="0023DE18" w14:textId="64FFF2F9" w:rsidR="00A405A4" w:rsidRDefault="00A405A4">
          <w:pPr>
            <w:pStyle w:val="TOC3"/>
            <w:rPr>
              <w:rFonts w:asciiTheme="minorHAnsi" w:eastAsiaTheme="minorEastAsia" w:hAnsiTheme="minorHAnsi" w:cstheme="minorBidi"/>
              <w:noProof/>
              <w:sz w:val="22"/>
              <w:szCs w:val="22"/>
            </w:rPr>
          </w:pPr>
          <w:hyperlink w:anchor="_Toc153008890" w:history="1">
            <w:r w:rsidRPr="00BB2358">
              <w:rPr>
                <w:rStyle w:val="Hyperlink"/>
                <w:noProof/>
                <w:lang w:val="bg-BG"/>
              </w:rPr>
              <w:t>3.</w:t>
            </w:r>
            <w:r w:rsidRPr="00BB2358">
              <w:rPr>
                <w:rStyle w:val="Hyperlink"/>
                <w:noProof/>
              </w:rPr>
              <w:t>3</w:t>
            </w:r>
            <w:r w:rsidRPr="00BB2358">
              <w:rPr>
                <w:rStyle w:val="Hyperlink"/>
                <w:noProof/>
                <w:lang w:val="bg-BG"/>
              </w:rPr>
              <w:t>.</w:t>
            </w:r>
            <w:r w:rsidRPr="00BB2358">
              <w:rPr>
                <w:rStyle w:val="Hyperlink"/>
                <w:noProof/>
              </w:rPr>
              <w:t>1.</w:t>
            </w:r>
            <w:r w:rsidRPr="00BB2358">
              <w:rPr>
                <w:rStyle w:val="Hyperlink"/>
                <w:noProof/>
                <w:lang w:val="bg-BG"/>
              </w:rPr>
              <w:t xml:space="preserve"> 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_Toc153008890 \h </w:instrText>
            </w:r>
            <w:r>
              <w:rPr>
                <w:noProof/>
                <w:webHidden/>
              </w:rPr>
            </w:r>
            <w:r>
              <w:rPr>
                <w:noProof/>
                <w:webHidden/>
              </w:rPr>
              <w:fldChar w:fldCharType="separate"/>
            </w:r>
            <w:r>
              <w:rPr>
                <w:noProof/>
                <w:webHidden/>
              </w:rPr>
              <w:t>126</w:t>
            </w:r>
            <w:r>
              <w:rPr>
                <w:noProof/>
                <w:webHidden/>
              </w:rPr>
              <w:fldChar w:fldCharType="end"/>
            </w:r>
          </w:hyperlink>
        </w:p>
        <w:p w14:paraId="7B0BFD5B" w14:textId="105D491D" w:rsidR="00A405A4" w:rsidRDefault="00A405A4">
          <w:pPr>
            <w:pStyle w:val="TOC3"/>
            <w:rPr>
              <w:rFonts w:asciiTheme="minorHAnsi" w:eastAsiaTheme="minorEastAsia" w:hAnsiTheme="minorHAnsi" w:cstheme="minorBidi"/>
              <w:noProof/>
              <w:sz w:val="22"/>
              <w:szCs w:val="22"/>
            </w:rPr>
          </w:pPr>
          <w:hyperlink w:anchor="_Toc153008891" w:history="1">
            <w:r w:rsidRPr="00BB2358">
              <w:rPr>
                <w:rStyle w:val="Hyperlink"/>
                <w:noProof/>
                <w:lang w:val="bg-BG"/>
              </w:rPr>
              <w:t>3.</w:t>
            </w:r>
            <w:r w:rsidRPr="00BB2358">
              <w:rPr>
                <w:rStyle w:val="Hyperlink"/>
                <w:noProof/>
              </w:rPr>
              <w:t>3</w:t>
            </w:r>
            <w:r w:rsidRPr="00BB2358">
              <w:rPr>
                <w:rStyle w:val="Hyperlink"/>
                <w:noProof/>
                <w:lang w:val="bg-BG"/>
              </w:rPr>
              <w:t>.</w:t>
            </w:r>
            <w:r w:rsidRPr="00BB2358">
              <w:rPr>
                <w:rStyle w:val="Hyperlink"/>
                <w:noProof/>
              </w:rPr>
              <w:t>2</w:t>
            </w:r>
            <w:r w:rsidRPr="00BB2358">
              <w:rPr>
                <w:rStyle w:val="Hyperlink"/>
                <w:noProof/>
                <w:lang w:val="bg-BG"/>
              </w:rPr>
              <w:t>. Р</w:t>
            </w:r>
            <w:r w:rsidRPr="00BB2358">
              <w:rPr>
                <w:rStyle w:val="Hyperlink"/>
                <w:noProof/>
              </w:rPr>
              <w:t>азгръщане на</w:t>
            </w:r>
            <w:r w:rsidRPr="00BB2358">
              <w:rPr>
                <w:rStyle w:val="Hyperlink"/>
                <w:noProof/>
                <w:lang w:val="bg-BG"/>
              </w:rPr>
              <w:t xml:space="preserve"> микро-услугите на</w:t>
            </w:r>
            <w:r w:rsidRPr="00BB2358">
              <w:rPr>
                <w:rStyle w:val="Hyperlink"/>
                <w:noProof/>
              </w:rPr>
              <w:t xml:space="preserve"> системата</w:t>
            </w:r>
            <w:r>
              <w:rPr>
                <w:noProof/>
                <w:webHidden/>
              </w:rPr>
              <w:tab/>
            </w:r>
            <w:r>
              <w:rPr>
                <w:noProof/>
                <w:webHidden/>
              </w:rPr>
              <w:fldChar w:fldCharType="begin"/>
            </w:r>
            <w:r>
              <w:rPr>
                <w:noProof/>
                <w:webHidden/>
              </w:rPr>
              <w:instrText xml:space="preserve"> PAGEREF _Toc153008891 \h </w:instrText>
            </w:r>
            <w:r>
              <w:rPr>
                <w:noProof/>
                <w:webHidden/>
              </w:rPr>
            </w:r>
            <w:r>
              <w:rPr>
                <w:noProof/>
                <w:webHidden/>
              </w:rPr>
              <w:fldChar w:fldCharType="separate"/>
            </w:r>
            <w:r>
              <w:rPr>
                <w:noProof/>
                <w:webHidden/>
              </w:rPr>
              <w:t>131</w:t>
            </w:r>
            <w:r>
              <w:rPr>
                <w:noProof/>
                <w:webHidden/>
              </w:rPr>
              <w:fldChar w:fldCharType="end"/>
            </w:r>
          </w:hyperlink>
        </w:p>
        <w:p w14:paraId="16038692" w14:textId="5E379F18" w:rsidR="00A405A4" w:rsidRDefault="00A405A4">
          <w:pPr>
            <w:pStyle w:val="TOC3"/>
            <w:rPr>
              <w:rFonts w:asciiTheme="minorHAnsi" w:eastAsiaTheme="minorEastAsia" w:hAnsiTheme="minorHAnsi" w:cstheme="minorBidi"/>
              <w:noProof/>
              <w:sz w:val="22"/>
              <w:szCs w:val="22"/>
            </w:rPr>
          </w:pPr>
          <w:hyperlink w:anchor="_Toc153008892" w:history="1">
            <w:r w:rsidRPr="00BB2358">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_Toc153008892 \h </w:instrText>
            </w:r>
            <w:r>
              <w:rPr>
                <w:noProof/>
                <w:webHidden/>
              </w:rPr>
            </w:r>
            <w:r>
              <w:rPr>
                <w:noProof/>
                <w:webHidden/>
              </w:rPr>
              <w:fldChar w:fldCharType="separate"/>
            </w:r>
            <w:r>
              <w:rPr>
                <w:noProof/>
                <w:webHidden/>
              </w:rPr>
              <w:t>138</w:t>
            </w:r>
            <w:r>
              <w:rPr>
                <w:noProof/>
                <w:webHidden/>
              </w:rPr>
              <w:fldChar w:fldCharType="end"/>
            </w:r>
          </w:hyperlink>
        </w:p>
        <w:p w14:paraId="310E7D41" w14:textId="204E504E"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008858"/>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008859"/>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008860"/>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008861"/>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Surendra Gupta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D518E" w:rsidRPr="005A040A">
        <w:t xml:space="preserve">Schachenhofer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r w:rsidRPr="00F21CFF">
        <w:rPr>
          <w:szCs w:val="28"/>
        </w:rPr>
        <w:t>Journal of Business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r w:rsidR="0056735D" w:rsidRPr="005A040A">
        <w:t>Văcar</w:t>
      </w:r>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r w:rsidR="0056735D" w:rsidRPr="005A040A">
        <w:t>Bardakci</w:t>
      </w:r>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008862"/>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008863"/>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(Vettor, 2022). </w:t>
      </w:r>
      <w:r w:rsidR="004B3FB5">
        <w:rPr>
          <w:lang w:val="en-US"/>
        </w:rPr>
        <w:t>O</w:t>
      </w:r>
      <w:r w:rsidR="004B3FB5" w:rsidRPr="004B3FB5">
        <w:t>бщото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 xml:space="preserve">блачно базираните системи се свързват главно с бързина (Smith,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r w:rsidR="00E7460E" w:rsidRPr="005A040A">
        <w:t>twelve-factor</w:t>
      </w:r>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r w:rsidRPr="003F713B">
              <w:rPr>
                <w:b/>
                <w:bCs/>
                <w:sz w:val="20"/>
                <w:szCs w:val="20"/>
              </w:rPr>
              <w:t>Code Base</w:t>
            </w:r>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Проследен с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r w:rsidRPr="003F713B">
              <w:rPr>
                <w:b/>
                <w:bCs/>
                <w:sz w:val="20"/>
                <w:szCs w:val="20"/>
              </w:rPr>
              <w:t>Configurations</w:t>
            </w:r>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r w:rsidRPr="003F713B">
              <w:rPr>
                <w:b/>
                <w:bCs/>
                <w:sz w:val="20"/>
                <w:szCs w:val="20"/>
              </w:rPr>
              <w:t>Build, Release, Run</w:t>
            </w:r>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Всяка нова версия трябва да мине през през</w:t>
            </w:r>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r w:rsidR="004E5A40" w:rsidRPr="0006523C">
              <w:rPr>
                <w:sz w:val="20"/>
                <w:szCs w:val="20"/>
              </w:rPr>
              <w:t>внедяване</w:t>
            </w:r>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r w:rsidRPr="003F713B">
              <w:rPr>
                <w:b/>
                <w:bCs/>
                <w:sz w:val="20"/>
                <w:szCs w:val="20"/>
              </w:rPr>
              <w:t>Processes</w:t>
            </w:r>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r w:rsidRPr="003F713B">
              <w:rPr>
                <w:b/>
                <w:bCs/>
                <w:sz w:val="20"/>
                <w:szCs w:val="20"/>
              </w:rPr>
              <w:t>Port Binding</w:t>
            </w:r>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r w:rsidRPr="003F713B">
              <w:rPr>
                <w:b/>
                <w:bCs/>
                <w:sz w:val="20"/>
                <w:szCs w:val="20"/>
              </w:rPr>
              <w:t>Concurrency</w:t>
            </w:r>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Когато капацитетът на микроуслуга трябва да се увеличи, мащабирането се случнва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r w:rsidRPr="003F713B">
              <w:rPr>
                <w:b/>
                <w:bCs/>
                <w:sz w:val="20"/>
                <w:szCs w:val="20"/>
              </w:rPr>
              <w:t>Disposability</w:t>
            </w:r>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Екземплярите на услугите трябва да благоприятстват бързото стартиране, както и изключване. Контейнерите заедно с 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r w:rsidRPr="003F713B">
              <w:rPr>
                <w:b/>
                <w:bCs/>
                <w:sz w:val="20"/>
                <w:szCs w:val="20"/>
              </w:rPr>
              <w:t>Logging</w:t>
            </w:r>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агрегатор.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се препоръчват за разпространяването на лог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 xml:space="preserve">„Beyond the Twelve-Factor App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r w:rsidRPr="003F713B">
              <w:rPr>
                <w:b/>
                <w:bCs/>
                <w:sz w:val="20"/>
                <w:szCs w:val="20"/>
              </w:rPr>
              <w:t>Telemetry</w:t>
            </w:r>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r w:rsidRPr="003F713B">
              <w:rPr>
                <w:b/>
                <w:bCs/>
                <w:sz w:val="20"/>
                <w:szCs w:val="20"/>
              </w:rPr>
              <w:t>Authentication/ Authorization</w:t>
            </w:r>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Build-Measure-Learn,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системата в 99.9% от случайте</w:t>
            </w:r>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мн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взаимо</w:t>
      </w:r>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service-oriented architecture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С Microservices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r w:rsidR="00FD1E03" w:rsidRPr="005A040A">
        <w:t>Vogels</w:t>
      </w:r>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(Polyglot Persistence)</w:t>
      </w:r>
      <w:r w:rsidR="00A23619">
        <w:t>.</w:t>
      </w:r>
      <w:r w:rsidR="00B66A1D" w:rsidRPr="005A040A">
        <w:t xml:space="preserve"> </w:t>
      </w:r>
      <w:r w:rsidR="00755402">
        <w:t>Както беше споменато, з</w:t>
      </w:r>
      <w:r w:rsidR="00B66A1D" w:rsidRPr="005A040A">
        <w:t>а някои случаи на употреба NoSQL база данни като MongoDB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r w:rsidR="00504558">
        <w:t>м</w:t>
      </w:r>
      <w:r w:rsidR="00504558" w:rsidRPr="00504558">
        <w:t xml:space="preserve">ащабируемост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008864"/>
      <w:r w:rsidRPr="005A040A">
        <w:t>1.</w:t>
      </w:r>
      <w:r w:rsidR="00B62335">
        <w:t>3.</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008865"/>
      <w:r w:rsidRPr="005A040A">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008866"/>
      <w:r w:rsidRPr="005A040A">
        <w:t xml:space="preserve">1.3.1. </w:t>
      </w:r>
      <w:r w:rsidR="00DE2AD4" w:rsidRPr="005A040A">
        <w:t>Процес на защитена архитектура</w:t>
      </w:r>
      <w:bookmarkEnd w:id="24"/>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008867"/>
      <w:r w:rsidRPr="005A040A">
        <w:t>1.3.</w:t>
      </w:r>
      <w:r w:rsidR="006707FF" w:rsidRPr="005A040A">
        <w:t>2</w:t>
      </w:r>
      <w:r w:rsidRPr="005A040A">
        <w:t>. Протоколи за сигурност</w:t>
      </w:r>
      <w:bookmarkEnd w:id="25"/>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008868"/>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008869"/>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008870"/>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3" w:name="_Toc153008871"/>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008872"/>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008873"/>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008874"/>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6"/>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008875"/>
      <w:r w:rsidRPr="005A040A">
        <w:rPr>
          <w:rStyle w:val="Heading3Char"/>
          <w:rFonts w:eastAsia="Calibri"/>
          <w:b/>
          <w:bCs/>
          <w:lang w:val="bg-BG"/>
        </w:rPr>
        <w:t>К</w:t>
      </w:r>
      <w:r w:rsidR="000115C3" w:rsidRPr="005A040A">
        <w:rPr>
          <w:rStyle w:val="Heading3Char"/>
          <w:rFonts w:eastAsia="Calibri"/>
          <w:b/>
          <w:bCs/>
        </w:rPr>
        <w:t>андидат решение</w:t>
      </w:r>
      <w:bookmarkEnd w:id="38"/>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008876"/>
      <w:r w:rsidRPr="005A040A">
        <w:t xml:space="preserve">2.2. </w:t>
      </w:r>
      <w:bookmarkEnd w:id="39"/>
      <w:r w:rsidRPr="005A040A">
        <w:t>Концептуален модел на системата</w:t>
      </w:r>
      <w:bookmarkEnd w:id="40"/>
      <w:bookmarkEnd w:id="41"/>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2" w:name="_Toc112392434"/>
      <w:bookmarkStart w:id="43" w:name="_Toc139783669"/>
      <w:bookmarkStart w:id="44" w:name="_Toc153008877"/>
      <w:r w:rsidRPr="005A040A">
        <w:t xml:space="preserve">2.2.1. </w:t>
      </w:r>
      <w:bookmarkEnd w:id="42"/>
      <w:r w:rsidRPr="005A040A">
        <w:t>Поведенчески диаграми</w:t>
      </w:r>
      <w:bookmarkEnd w:id="43"/>
      <w:bookmarkEnd w:id="44"/>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008878"/>
      <w:r w:rsidRPr="005A040A">
        <w:rPr>
          <w:lang w:val="bg-BG"/>
        </w:rPr>
        <w:t xml:space="preserve">2.2.2. </w:t>
      </w:r>
      <w:r w:rsidRPr="005A040A">
        <w:t>Структурни диаграми</w:t>
      </w:r>
      <w:bookmarkEnd w:id="45"/>
      <w:bookmarkEnd w:id="46"/>
      <w:bookmarkEnd w:id="47"/>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008879"/>
      <w:r w:rsidRPr="005A040A">
        <w:t>2.3. Функционалност и потребителски интерфейс</w:t>
      </w:r>
      <w:bookmarkEnd w:id="48"/>
      <w:bookmarkEnd w:id="49"/>
      <w:bookmarkEnd w:id="5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008880"/>
      <w:r w:rsidRPr="005A040A">
        <w:t xml:space="preserve">2.4. Kомуникационни модели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008881"/>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r w:rsidRPr="005A040A">
        <w:t>Механизъм за заявки към отдалечени процедури</w:t>
      </w:r>
      <w:bookmarkEnd w:id="5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008882"/>
      <w:r w:rsidRPr="005A040A">
        <w:rPr>
          <w:lang w:val="bg-BG"/>
        </w:rPr>
        <w:t>2.4.3. Комуникационни модели за достъп до бекенда</w:t>
      </w:r>
      <w:bookmarkEnd w:id="57"/>
      <w:bookmarkEnd w:id="58"/>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9" w:name="_Toc153008883"/>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008884"/>
      <w:r w:rsidRPr="005A040A">
        <w:lastRenderedPageBreak/>
        <w:t xml:space="preserve">Глава 3. Изграждане и използване на облачна система за </w:t>
      </w:r>
      <w:bookmarkEnd w:id="60"/>
      <w:r w:rsidRPr="005A040A">
        <w:t xml:space="preserve">производствено предприятие </w:t>
      </w:r>
      <w:r w:rsidR="001765DD" w:rsidRPr="001765DD">
        <w:t>"Хейделберг Цимент Девня"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008885"/>
      <w:r w:rsidRPr="00A405A4">
        <w:t xml:space="preserve">3.1. </w:t>
      </w:r>
      <w:bookmarkEnd w:id="62"/>
      <w:r w:rsidRPr="00A405A4">
        <w:t>Обща характеристика на дейността на компанията</w:t>
      </w:r>
      <w:bookmarkStart w:id="64" w:name="_Toc214084082"/>
      <w:bookmarkEnd w:id="63"/>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747F49B9" w14:textId="6EF88E7B" w:rsidR="00D770CD" w:rsidRPr="005A040A" w:rsidRDefault="00D770CD" w:rsidP="00D439C9">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7C6B4D0A" w14:textId="47B59BAE" w:rsidR="00865795" w:rsidRPr="005A040A" w:rsidRDefault="00D770CD" w:rsidP="000C340C">
      <w:pPr>
        <w:pStyle w:val="disbody"/>
        <w:numPr>
          <w:ilvl w:val="0"/>
          <w:numId w:val="18"/>
        </w:numPr>
      </w:pPr>
      <w:r w:rsidRPr="005A040A">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5CC7EA10" w:rsidR="00D770CD" w:rsidRPr="005A040A" w:rsidRDefault="00D770CD" w:rsidP="00815B61">
      <w:pPr>
        <w:pStyle w:val="disbody"/>
      </w:pPr>
      <w:r w:rsidRPr="005A040A">
        <w:lastRenderedPageBreak/>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37935230" w14:textId="438AFC0C" w:rsidR="00D770CD" w:rsidRPr="005A040A" w:rsidRDefault="00D770CD" w:rsidP="00815B61">
      <w:pPr>
        <w:pStyle w:val="disbody"/>
      </w:pPr>
      <w:r w:rsidRPr="005A040A">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067745AB" w14:textId="77777777" w:rsidR="0078325A" w:rsidRPr="005A040A" w:rsidRDefault="00D770CD" w:rsidP="00815B61">
      <w:pPr>
        <w:pStyle w:val="disbody"/>
      </w:pPr>
      <w:r w:rsidRPr="005A040A">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65" w:name="_Toc139783680"/>
    </w:p>
    <w:p w14:paraId="79F98C11" w14:textId="1028C0C0" w:rsidR="00D770CD" w:rsidRPr="005A040A" w:rsidRDefault="00D770CD" w:rsidP="002B11F7">
      <w:pPr>
        <w:pStyle w:val="Heading3"/>
      </w:pPr>
      <w:bookmarkStart w:id="66" w:name="_Toc153008886"/>
      <w:r w:rsidRPr="005A040A">
        <w:t>3.1.2. Стимулиране на продажбите чрез цифрови технологии</w:t>
      </w:r>
      <w:bookmarkEnd w:id="65"/>
      <w:bookmarkEnd w:id="66"/>
    </w:p>
    <w:p w14:paraId="757F5532" w14:textId="77777777" w:rsidR="00D770CD" w:rsidRPr="005A040A" w:rsidRDefault="00D770CD" w:rsidP="00815B61">
      <w:pPr>
        <w:pStyle w:val="disbody"/>
      </w:pPr>
      <w:r w:rsidRPr="005A040A">
        <w:t>Пакета от приложения стимулира прозрачността на данните, стандартизация в ERP, по-бързо и рентабилено планиране в заводите, създават иновативно решение, ориентирано към потребителите. Услугитe с добавена стойност, правят клиентите по-логистично интегрирани и по-добре оборудвани за да посрещнат предизвикателствата, свързани с устойчивостта. Целят да намалят материалните и логистични разходи, въглеродния отпечатък, да подобрят производителността и клиентския опит.</w:t>
      </w:r>
    </w:p>
    <w:p w14:paraId="25E519F9" w14:textId="4F1A19E6" w:rsidR="00D770CD" w:rsidRPr="005A040A" w:rsidRDefault="00D770CD" w:rsidP="00815B61">
      <w:pPr>
        <w:pStyle w:val="disbody"/>
      </w:pPr>
      <w:r w:rsidRPr="005A040A">
        <w:t xml:space="preserve">Проследяване на </w:t>
      </w:r>
      <w:r w:rsidR="007726B3" w:rsidRPr="005A040A">
        <w:t>превозно средство</w:t>
      </w:r>
      <w:r w:rsidRPr="005A040A">
        <w:t>а с готов бетон по пътя му към строителна площадка, съхраняване на билети и протоколи едно място, с мобилно и уеб приложение. Благодарение на контрола, циментът се произвежда по по-устойчив и ефективен начин, който намалява отпечатък върху околната среда и осигурява безопасност на работниците. Обслужването на клиенти се рационализира чрез постоянната връзка с бек-офиса и превозвача.</w:t>
      </w:r>
    </w:p>
    <w:p w14:paraId="61222359" w14:textId="77777777" w:rsidR="00D770CD" w:rsidRPr="005A040A" w:rsidRDefault="00D770CD" w:rsidP="00815B61">
      <w:pPr>
        <w:pStyle w:val="disbody"/>
      </w:pPr>
      <w:r w:rsidRPr="005A040A">
        <w:t>Преход от хартиени документи към цифрови документи за доставки на бетон. Цифровите документи и цялата информация за доставка ще бъдат достъпни чрез приложението. Някои от плюсовете са:</w:t>
      </w:r>
    </w:p>
    <w:p w14:paraId="75B2E884" w14:textId="77777777" w:rsidR="00D770CD" w:rsidRPr="005A040A" w:rsidRDefault="00D770CD" w:rsidP="00815B61">
      <w:pPr>
        <w:pStyle w:val="disbody"/>
      </w:pPr>
      <w:r w:rsidRPr="005A040A">
        <w:lastRenderedPageBreak/>
        <w:t>▪ Без повече липсващи документи;</w:t>
      </w:r>
    </w:p>
    <w:p w14:paraId="6B8F1253" w14:textId="77777777" w:rsidR="00D770CD" w:rsidRPr="005A040A" w:rsidRDefault="00D770CD" w:rsidP="00815B61">
      <w:pPr>
        <w:pStyle w:val="disbody"/>
      </w:pPr>
      <w:r w:rsidRPr="005A040A">
        <w:t>▪ Край на събирането и съхраняването на документи;</w:t>
      </w:r>
    </w:p>
    <w:p w14:paraId="26AEB800" w14:textId="4687E8E8" w:rsidR="00D770CD" w:rsidRPr="005A040A" w:rsidRDefault="00A55042" w:rsidP="00FC2B41">
      <w:pPr>
        <w:pStyle w:val="Heading3"/>
        <w:rPr>
          <w:lang w:val="bg-BG"/>
        </w:rPr>
      </w:pPr>
      <w:bookmarkStart w:id="67" w:name="_Toc153008887"/>
      <w:r w:rsidRPr="005A040A">
        <w:t xml:space="preserve">3.1.3. </w:t>
      </w:r>
      <w:r w:rsidR="005A040A" w:rsidRPr="005A040A">
        <w:rPr>
          <w:lang w:val="bg-BG"/>
        </w:rPr>
        <w:t>Б</w:t>
      </w:r>
      <w:r w:rsidR="0004597C" w:rsidRPr="005A040A">
        <w:rPr>
          <w:lang w:val="bg-BG"/>
        </w:rPr>
        <w:t>изнес модел</w:t>
      </w:r>
      <w:bookmarkEnd w:id="67"/>
    </w:p>
    <w:p w14:paraId="3209180E" w14:textId="77777777" w:rsidR="008957BB" w:rsidRPr="005A040A" w:rsidRDefault="00D770CD" w:rsidP="008957BB">
      <w:pPr>
        <w:pStyle w:val="disbody"/>
        <w:ind w:firstLine="567"/>
      </w:pPr>
      <w:r w:rsidRPr="005A040A">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4B525EBB" w:rsidR="00D770CD" w:rsidRPr="005A040A" w:rsidRDefault="00D770CD" w:rsidP="008957BB">
      <w:pPr>
        <w:pStyle w:val="disbody"/>
        <w:ind w:firstLine="567"/>
      </w:pPr>
      <w:r w:rsidRPr="005A040A">
        <w:t>Бизнес архитектура: Карта на възможностите</w:t>
      </w:r>
    </w:p>
    <w:p w14:paraId="373ECEEB" w14:textId="77777777" w:rsidR="00D770CD" w:rsidRPr="005A040A" w:rsidRDefault="00D770CD" w:rsidP="0090603D">
      <w:pPr>
        <w:ind w:firstLine="567"/>
      </w:pPr>
      <w:r w:rsidRPr="005A040A">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64">
                      <a:alphaModFix/>
                    </a:blip>
                    <a:stretch>
                      <a:fillRect/>
                    </a:stretch>
                  </pic:blipFill>
                  <pic:spPr>
                    <a:xfrm>
                      <a:off x="0" y="0"/>
                      <a:ext cx="5077619" cy="2203494"/>
                    </a:xfrm>
                    <a:prstGeom prst="rect">
                      <a:avLst/>
                    </a:prstGeom>
                    <a:noFill/>
                    <a:ln>
                      <a:noFill/>
                    </a:ln>
                  </pic:spPr>
                </pic:pic>
              </a:graphicData>
            </a:graphic>
          </wp:inline>
        </w:drawing>
      </w:r>
    </w:p>
    <w:p w14:paraId="258A9B6C" w14:textId="07B87E8F" w:rsidR="008957BB" w:rsidRPr="005A040A" w:rsidRDefault="008957BB" w:rsidP="008957BB">
      <w:pPr>
        <w:pStyle w:val="disbody"/>
        <w:ind w:firstLine="567"/>
        <w:jc w:val="center"/>
      </w:pPr>
      <w:r w:rsidRPr="005A040A">
        <w:t>Фиг.</w:t>
      </w:r>
      <w:r w:rsidR="00A02D85" w:rsidRPr="005A040A">
        <w:t>3.2.</w:t>
      </w:r>
    </w:p>
    <w:p w14:paraId="4EB9518B" w14:textId="5AB67A9C" w:rsidR="00D770CD" w:rsidRPr="005A040A" w:rsidRDefault="00D770CD" w:rsidP="0078325A">
      <w:pPr>
        <w:pStyle w:val="disbody"/>
        <w:ind w:firstLine="567"/>
        <w:rPr>
          <w:b/>
          <w:bCs/>
        </w:rPr>
      </w:pPr>
      <w:r w:rsidRPr="005A040A">
        <w:rPr>
          <w:b/>
          <w:bCs/>
        </w:rPr>
        <w:t>3.1.3. SWOT анализ</w:t>
      </w:r>
    </w:p>
    <w:p w14:paraId="367A1711" w14:textId="5A761474" w:rsidR="00D770CD" w:rsidRPr="005A040A" w:rsidRDefault="00D770CD" w:rsidP="0090603D">
      <w:pPr>
        <w:pStyle w:val="disbody"/>
        <w:ind w:firstLine="567"/>
      </w:pPr>
      <w:r w:rsidRPr="005A040A">
        <w:t xml:space="preserve">Фигура </w:t>
      </w:r>
      <w:r w:rsidRPr="005A040A">
        <w:rPr>
          <w:lang w:val="en-US"/>
        </w:rPr>
        <w:t>3.</w:t>
      </w:r>
      <w:r w:rsidR="005A040A" w:rsidRPr="005A040A">
        <w:t>2</w:t>
      </w:r>
      <w:r w:rsidRPr="005A040A">
        <w:rPr>
          <w:lang w:val="en-US"/>
        </w:rPr>
        <w:t>.</w:t>
      </w:r>
      <w:r w:rsidRPr="005A040A">
        <w:t xml:space="preserve"> изобразява SWOT анализ на готовността на </w:t>
      </w:r>
      <w:r w:rsidRPr="005A040A">
        <w:rPr>
          <w:lang w:val="en-US"/>
        </w:rPr>
        <w:t>Titan Cement</w:t>
      </w:r>
      <w:r w:rsidRPr="005A040A">
        <w:t xml:space="preserve"> за приемане на облачното решение, включващ силни страни, уязвимости, възможности и заплахи, като се цели отстраняване на слабостите и смекчаването на заплахите.</w:t>
      </w:r>
    </w:p>
    <w:p w14:paraId="04D3AB4A" w14:textId="77777777" w:rsidR="00D770CD" w:rsidRPr="005A040A" w:rsidRDefault="00D770CD" w:rsidP="0090603D">
      <w:pPr>
        <w:pStyle w:val="disbody"/>
        <w:ind w:firstLine="567"/>
      </w:pPr>
    </w:p>
    <w:p w14:paraId="475EEDA1" w14:textId="77777777" w:rsidR="00D770CD" w:rsidRPr="005A040A" w:rsidRDefault="00D770CD" w:rsidP="0090603D">
      <w:pPr>
        <w:pStyle w:val="disbody"/>
        <w:ind w:firstLine="567"/>
      </w:pPr>
      <w:r w:rsidRPr="005A040A">
        <w:rPr>
          <w:noProof/>
        </w:rPr>
        <w:lastRenderedPageBreak/>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4DDBEC7A" w:rsidR="00D770CD" w:rsidRPr="005A040A" w:rsidRDefault="00D770CD" w:rsidP="00A02D85">
      <w:pPr>
        <w:tabs>
          <w:tab w:val="left" w:pos="6267"/>
        </w:tabs>
        <w:spacing w:after="160" w:line="256" w:lineRule="auto"/>
        <w:ind w:firstLine="567"/>
        <w:jc w:val="center"/>
        <w:rPr>
          <w:i/>
          <w:iCs/>
          <w:lang w:val="bg-BG"/>
        </w:rPr>
      </w:pPr>
      <w:r w:rsidRPr="005A040A">
        <w:rPr>
          <w:b/>
          <w:bCs/>
          <w:i/>
          <w:iCs/>
          <w:lang w:val="bg-BG"/>
        </w:rPr>
        <w:t xml:space="preserve">Фиг </w:t>
      </w:r>
      <w:r w:rsidR="00A02D85" w:rsidRPr="005A040A">
        <w:rPr>
          <w:b/>
          <w:bCs/>
          <w:i/>
          <w:iCs/>
          <w:lang w:val="bg-BG"/>
        </w:rPr>
        <w:t>3.3</w:t>
      </w:r>
      <w:r w:rsidRPr="005A040A">
        <w:rPr>
          <w:i/>
          <w:iCs/>
          <w:lang w:val="bg-BG"/>
        </w:rPr>
        <w:t xml:space="preserve">: </w:t>
      </w:r>
      <w:r w:rsidRPr="005A040A">
        <w:rPr>
          <w:i/>
          <w:iCs/>
        </w:rPr>
        <w:t xml:space="preserve">SWOT </w:t>
      </w:r>
      <w:r w:rsidRPr="005A040A">
        <w:rPr>
          <w:i/>
          <w:iCs/>
          <w:lang w:val="bg-BG"/>
        </w:rPr>
        <w:t>анализ</w:t>
      </w:r>
    </w:p>
    <w:p w14:paraId="2FF306B7" w14:textId="28542B40" w:rsidR="00D770CD" w:rsidRPr="005A040A" w:rsidRDefault="00D770CD" w:rsidP="0090603D">
      <w:pPr>
        <w:pStyle w:val="Heading2"/>
        <w:ind w:firstLine="567"/>
        <w:rPr>
          <w:lang w:val="bg-BG"/>
        </w:rPr>
      </w:pPr>
      <w:bookmarkStart w:id="68" w:name="_Toc139783681"/>
      <w:bookmarkStart w:id="69" w:name="_Toc153008889"/>
      <w:r w:rsidRPr="005A040A">
        <w:t xml:space="preserve">3.3. </w:t>
      </w:r>
      <w:r w:rsidRPr="005A040A">
        <w:rPr>
          <w:lang w:val="bg-BG"/>
        </w:rPr>
        <w:t>Физическа реализация на системата</w:t>
      </w:r>
      <w:bookmarkEnd w:id="69"/>
    </w:p>
    <w:p w14:paraId="26E4CF46" w14:textId="03C9D6FD" w:rsidR="009D34B1" w:rsidRPr="005A040A" w:rsidRDefault="009D34B1" w:rsidP="009D34B1">
      <w:pPr>
        <w:pStyle w:val="disbody"/>
        <w:ind w:firstLine="567"/>
        <w:rPr>
          <w:color w:val="000000"/>
          <w:szCs w:val="28"/>
        </w:rPr>
      </w:pPr>
      <w:r w:rsidRPr="005A040A">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5A040A">
        <w:rPr>
          <w:b/>
          <w:bCs/>
          <w:color w:val="000000"/>
          <w:szCs w:val="28"/>
        </w:rPr>
        <w:t>Контейнеризацията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Изображенията са „шаблони“ само за четене и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w:t>
      </w:r>
      <w:r w:rsidRPr="005A040A">
        <w:rPr>
          <w:color w:val="000000"/>
          <w:szCs w:val="28"/>
        </w:rPr>
        <w:lastRenderedPageBreak/>
        <w:t xml:space="preserve">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25B6DCFA" w14:textId="77777777" w:rsidR="00AB10FB" w:rsidRPr="005A040A" w:rsidRDefault="00AB10FB" w:rsidP="00AB10FB">
      <w:pPr>
        <w:pStyle w:val="disbody"/>
        <w:ind w:firstLine="567"/>
      </w:pPr>
      <w:r w:rsidRPr="005A040A">
        <w:t xml:space="preserve">В книгата Cloud Native Patterns, авторът Корнелия Дейвис </w:t>
      </w:r>
      <w:r w:rsidRPr="005A040A">
        <w:rPr>
          <w:lang w:val="en-US"/>
        </w:rPr>
        <w:t xml:space="preserve">(2019) </w:t>
      </w:r>
      <w:r w:rsidRPr="005A040A">
        <w:t>отбелязва, че „Контейнерите са чудесен инструмент за облачния софтуер“. Фондацията Cloud Native Computing поставя контейнеризацията на микроуслуги като първа стъпка в Cloud-Native Trail Map - насоки за предприятия, които започват поддръжка в облака.</w:t>
      </w:r>
    </w:p>
    <w:p w14:paraId="73482009" w14:textId="77777777" w:rsidR="00AB10FB" w:rsidRPr="005A040A" w:rsidRDefault="00AB10FB" w:rsidP="00AB10FB">
      <w:pPr>
        <w:pStyle w:val="disbody"/>
        <w:ind w:firstLine="567"/>
      </w:pPr>
      <w:r w:rsidRPr="005A040A">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 Следващата таблица описва общи задачи за оркестрация.</w:t>
      </w:r>
    </w:p>
    <w:p w14:paraId="3101E278" w14:textId="77777777" w:rsidR="00AB10FB" w:rsidRPr="005A040A" w:rsidRDefault="00AB10FB" w:rsidP="00AB10FB">
      <w:pPr>
        <w:pStyle w:val="distabletitle"/>
        <w:ind w:left="0" w:right="0" w:firstLine="567"/>
      </w:pPr>
      <w:r w:rsidRPr="005A040A">
        <w:t>Таблица 7</w:t>
      </w:r>
      <w:r w:rsidRPr="005A040A">
        <w:br/>
        <w:t>общи задачи за оркестрация. ()</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AB10FB" w:rsidRPr="005A040A" w14:paraId="2C5474B7" w14:textId="77777777" w:rsidTr="00C56A40">
        <w:trPr>
          <w:trHeight w:val="557"/>
          <w:tblHeader/>
        </w:trPr>
        <w:tc>
          <w:tcPr>
            <w:tcW w:w="0" w:type="auto"/>
            <w:shd w:val="clear" w:color="auto" w:fill="FFFFFF"/>
            <w:hideMark/>
          </w:tcPr>
          <w:p w14:paraId="3059F055"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Tasks</w:t>
            </w:r>
          </w:p>
        </w:tc>
        <w:tc>
          <w:tcPr>
            <w:tcW w:w="0" w:type="auto"/>
            <w:shd w:val="clear" w:color="auto" w:fill="FFFFFF"/>
            <w:hideMark/>
          </w:tcPr>
          <w:p w14:paraId="0565C573" w14:textId="77777777" w:rsidR="00AB10FB" w:rsidRPr="005A040A" w:rsidRDefault="00AB10FB" w:rsidP="00C56A40">
            <w:pPr>
              <w:widowControl/>
              <w:spacing w:line="240" w:lineRule="auto"/>
              <w:ind w:firstLine="567"/>
              <w:jc w:val="left"/>
              <w:rPr>
                <w:rFonts w:ascii="Segoe UI" w:eastAsia="Times New Roman" w:hAnsi="Segoe UI" w:cs="Segoe UI"/>
                <w:b/>
                <w:bCs/>
                <w:color w:val="171717"/>
                <w:sz w:val="24"/>
              </w:rPr>
            </w:pPr>
            <w:r w:rsidRPr="005A040A">
              <w:rPr>
                <w:rFonts w:ascii="Segoe UI" w:eastAsia="Times New Roman" w:hAnsi="Segoe UI" w:cs="Segoe UI"/>
                <w:b/>
                <w:bCs/>
                <w:color w:val="171717"/>
                <w:sz w:val="24"/>
              </w:rPr>
              <w:t>Explanation</w:t>
            </w:r>
          </w:p>
        </w:tc>
      </w:tr>
      <w:tr w:rsidR="00AB10FB" w:rsidRPr="005A040A" w14:paraId="7DB145A4" w14:textId="77777777" w:rsidTr="00C56A40">
        <w:trPr>
          <w:trHeight w:val="575"/>
        </w:trPr>
        <w:tc>
          <w:tcPr>
            <w:tcW w:w="0" w:type="auto"/>
            <w:shd w:val="clear" w:color="auto" w:fill="FFFFFF"/>
            <w:hideMark/>
          </w:tcPr>
          <w:p w14:paraId="3F0E633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Scheduling</w:t>
            </w:r>
          </w:p>
        </w:tc>
        <w:tc>
          <w:tcPr>
            <w:tcW w:w="0" w:type="auto"/>
            <w:shd w:val="clear" w:color="auto" w:fill="FFFFFF"/>
            <w:hideMark/>
          </w:tcPr>
          <w:p w14:paraId="260089C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provision container instances.</w:t>
            </w:r>
          </w:p>
        </w:tc>
      </w:tr>
      <w:tr w:rsidR="00AB10FB" w:rsidRPr="005A040A" w14:paraId="0B94A6AE" w14:textId="77777777" w:rsidTr="00C56A40">
        <w:trPr>
          <w:trHeight w:val="855"/>
        </w:trPr>
        <w:tc>
          <w:tcPr>
            <w:tcW w:w="0" w:type="auto"/>
            <w:shd w:val="clear" w:color="auto" w:fill="FFFFFF"/>
            <w:hideMark/>
          </w:tcPr>
          <w:p w14:paraId="14C99BF1"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Affinity/anti-affinity</w:t>
            </w:r>
          </w:p>
        </w:tc>
        <w:tc>
          <w:tcPr>
            <w:tcW w:w="0" w:type="auto"/>
            <w:shd w:val="clear" w:color="auto" w:fill="FFFFFF"/>
            <w:hideMark/>
          </w:tcPr>
          <w:p w14:paraId="15702DAB"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Provision containers nearby or far apart from each other, helping availability and performance.</w:t>
            </w:r>
          </w:p>
        </w:tc>
      </w:tr>
      <w:tr w:rsidR="00AB10FB" w:rsidRPr="005A040A" w14:paraId="207A6292" w14:textId="77777777" w:rsidTr="00C56A40">
        <w:trPr>
          <w:trHeight w:val="557"/>
        </w:trPr>
        <w:tc>
          <w:tcPr>
            <w:tcW w:w="0" w:type="auto"/>
            <w:shd w:val="clear" w:color="auto" w:fill="FFFFFF"/>
            <w:hideMark/>
          </w:tcPr>
          <w:p w14:paraId="60CB2578"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Health monitoring</w:t>
            </w:r>
          </w:p>
        </w:tc>
        <w:tc>
          <w:tcPr>
            <w:tcW w:w="0" w:type="auto"/>
            <w:shd w:val="clear" w:color="auto" w:fill="FFFFFF"/>
            <w:hideMark/>
          </w:tcPr>
          <w:p w14:paraId="6C6958A3"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detect and correct failures.</w:t>
            </w:r>
          </w:p>
        </w:tc>
      </w:tr>
      <w:tr w:rsidR="00AB10FB" w:rsidRPr="005A040A" w14:paraId="23F050E1" w14:textId="77777777" w:rsidTr="00C56A40">
        <w:trPr>
          <w:trHeight w:val="557"/>
        </w:trPr>
        <w:tc>
          <w:tcPr>
            <w:tcW w:w="0" w:type="auto"/>
            <w:shd w:val="clear" w:color="auto" w:fill="FFFFFF"/>
            <w:hideMark/>
          </w:tcPr>
          <w:p w14:paraId="12245089"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Failover</w:t>
            </w:r>
          </w:p>
        </w:tc>
        <w:tc>
          <w:tcPr>
            <w:tcW w:w="0" w:type="auto"/>
            <w:shd w:val="clear" w:color="auto" w:fill="FFFFFF"/>
            <w:hideMark/>
          </w:tcPr>
          <w:p w14:paraId="163254EA"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reprovision a failed instance to a healthy machine.</w:t>
            </w:r>
          </w:p>
        </w:tc>
      </w:tr>
      <w:tr w:rsidR="00AB10FB" w:rsidRPr="005A040A" w14:paraId="42169CBB" w14:textId="77777777" w:rsidTr="00C56A40">
        <w:trPr>
          <w:trHeight w:val="575"/>
        </w:trPr>
        <w:tc>
          <w:tcPr>
            <w:tcW w:w="0" w:type="auto"/>
            <w:shd w:val="clear" w:color="auto" w:fill="FFFFFF"/>
            <w:hideMark/>
          </w:tcPr>
          <w:p w14:paraId="555B803C"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Scaling</w:t>
            </w:r>
          </w:p>
        </w:tc>
        <w:tc>
          <w:tcPr>
            <w:tcW w:w="0" w:type="auto"/>
            <w:shd w:val="clear" w:color="auto" w:fill="FFFFFF"/>
            <w:hideMark/>
          </w:tcPr>
          <w:p w14:paraId="325355F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Automatically add or remove a container instance to meet demand.</w:t>
            </w:r>
          </w:p>
        </w:tc>
      </w:tr>
      <w:tr w:rsidR="00AB10FB" w:rsidRPr="005A040A" w14:paraId="3AAEEDCE" w14:textId="77777777" w:rsidTr="00C56A40">
        <w:trPr>
          <w:trHeight w:val="557"/>
        </w:trPr>
        <w:tc>
          <w:tcPr>
            <w:tcW w:w="0" w:type="auto"/>
            <w:shd w:val="clear" w:color="auto" w:fill="FFFFFF"/>
            <w:hideMark/>
          </w:tcPr>
          <w:p w14:paraId="78879942"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Networking</w:t>
            </w:r>
          </w:p>
        </w:tc>
        <w:tc>
          <w:tcPr>
            <w:tcW w:w="0" w:type="auto"/>
            <w:shd w:val="clear" w:color="auto" w:fill="FFFFFF"/>
            <w:hideMark/>
          </w:tcPr>
          <w:p w14:paraId="050F655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Manage a networking overlay for container communication.</w:t>
            </w:r>
          </w:p>
        </w:tc>
      </w:tr>
      <w:tr w:rsidR="00AB10FB" w:rsidRPr="005A040A" w14:paraId="32916EE0" w14:textId="77777777" w:rsidTr="00C56A40">
        <w:trPr>
          <w:trHeight w:val="557"/>
        </w:trPr>
        <w:tc>
          <w:tcPr>
            <w:tcW w:w="0" w:type="auto"/>
            <w:shd w:val="clear" w:color="auto" w:fill="FFFFFF"/>
            <w:hideMark/>
          </w:tcPr>
          <w:p w14:paraId="63E5CAB4"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Service Discovery</w:t>
            </w:r>
          </w:p>
        </w:tc>
        <w:tc>
          <w:tcPr>
            <w:tcW w:w="0" w:type="auto"/>
            <w:shd w:val="clear" w:color="auto" w:fill="FFFFFF"/>
            <w:hideMark/>
          </w:tcPr>
          <w:p w14:paraId="019E578D"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Enable containers to locate each other.</w:t>
            </w:r>
          </w:p>
        </w:tc>
      </w:tr>
      <w:tr w:rsidR="00AB10FB" w:rsidRPr="005A040A" w14:paraId="44430C04" w14:textId="77777777" w:rsidTr="00C56A40">
        <w:trPr>
          <w:trHeight w:val="805"/>
        </w:trPr>
        <w:tc>
          <w:tcPr>
            <w:tcW w:w="0" w:type="auto"/>
            <w:shd w:val="clear" w:color="auto" w:fill="FFFFFF"/>
            <w:hideMark/>
          </w:tcPr>
          <w:p w14:paraId="105759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Rolling Upgrades</w:t>
            </w:r>
          </w:p>
        </w:tc>
        <w:tc>
          <w:tcPr>
            <w:tcW w:w="0" w:type="auto"/>
            <w:shd w:val="clear" w:color="auto" w:fill="FFFFFF"/>
            <w:hideMark/>
          </w:tcPr>
          <w:p w14:paraId="0202E620" w14:textId="77777777" w:rsidR="00AB10FB" w:rsidRPr="005A040A" w:rsidRDefault="00AB10FB" w:rsidP="00C56A40">
            <w:pPr>
              <w:widowControl/>
              <w:spacing w:line="240" w:lineRule="auto"/>
              <w:ind w:firstLine="567"/>
              <w:jc w:val="left"/>
              <w:rPr>
                <w:rFonts w:ascii="Segoe UI" w:eastAsia="Times New Roman" w:hAnsi="Segoe UI" w:cs="Segoe UI"/>
                <w:color w:val="171717"/>
                <w:sz w:val="24"/>
              </w:rPr>
            </w:pPr>
            <w:r w:rsidRPr="005A040A">
              <w:rPr>
                <w:rFonts w:ascii="Segoe UI" w:eastAsia="Times New Roman" w:hAnsi="Segoe UI" w:cs="Segoe UI"/>
                <w:color w:val="171717"/>
                <w:sz w:val="24"/>
              </w:rPr>
              <w:t>Coordinate incremental upgrades with zero downtime deployment. Automatically roll back problematic changes.</w:t>
            </w:r>
          </w:p>
        </w:tc>
      </w:tr>
    </w:tbl>
    <w:p w14:paraId="5B30C1FE" w14:textId="77777777" w:rsidR="00AB10FB" w:rsidRPr="005A040A" w:rsidRDefault="00AB10FB" w:rsidP="00AB10FB">
      <w:pPr>
        <w:pStyle w:val="disbody"/>
        <w:ind w:firstLine="567"/>
      </w:pPr>
    </w:p>
    <w:p w14:paraId="788F1FD6" w14:textId="77777777" w:rsidR="00AB10FB" w:rsidRPr="005A040A" w:rsidRDefault="00AB10FB" w:rsidP="00AB10FB">
      <w:pPr>
        <w:pStyle w:val="disbody"/>
        <w:ind w:firstLine="567"/>
      </w:pPr>
      <w:r w:rsidRPr="005A040A">
        <w:t xml:space="preserve">Оркестраторите на контейнери възприемат принципите за еднократност </w:t>
      </w:r>
      <w:r w:rsidRPr="005A040A">
        <w:lastRenderedPageBreak/>
        <w:t>(</w:t>
      </w:r>
      <w:r w:rsidRPr="005A040A">
        <w:rPr>
          <w:rStyle w:val="Emphasis"/>
          <w:rFonts w:ascii="Segoe UI" w:hAnsi="Segoe UI" w:cs="Segoe UI"/>
          <w:color w:val="171717"/>
          <w:shd w:val="clear" w:color="auto" w:fill="FFFFFF"/>
        </w:rPr>
        <w:t>Factor #9)</w:t>
      </w:r>
      <w:r w:rsidRPr="005A040A">
        <w:t xml:space="preserve"> и едновременност (Factor #8) от приложението с дванадесет фактора.</w:t>
      </w:r>
    </w:p>
    <w:p w14:paraId="714957B6" w14:textId="2DEB0A75" w:rsidR="00AB10FB" w:rsidRPr="005A040A" w:rsidRDefault="00AB10FB" w:rsidP="00AB10FB">
      <w:pPr>
        <w:pStyle w:val="disbody"/>
        <w:ind w:firstLine="567"/>
      </w:pPr>
      <w:r w:rsidRPr="005A040A">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4FE43706" w14:textId="66AE8E6C" w:rsidR="009D34B1" w:rsidRPr="005A040A" w:rsidRDefault="009D34B1" w:rsidP="00416044">
      <w:pPr>
        <w:pStyle w:val="disbody"/>
        <w:ind w:firstLine="567"/>
        <w:rPr>
          <w:noProof/>
          <w:color w:val="000000"/>
          <w:szCs w:val="28"/>
        </w:rPr>
      </w:pPr>
      <w:r w:rsidRPr="005A040A">
        <w:rPr>
          <w:color w:val="000000"/>
          <w:szCs w:val="28"/>
        </w:rPr>
        <w:t xml:space="preserve">Най-използваната и наложила се като стандарт технология е </w:t>
      </w:r>
      <w:r w:rsidRPr="005A040A">
        <w:rPr>
          <w:b/>
          <w:bCs/>
          <w:color w:val="000000"/>
          <w:szCs w:val="28"/>
        </w:rPr>
        <w:t>Docker</w:t>
      </w:r>
      <w:r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Също така е компания, която популяризира и развива тази технология. Docker контейнерите могат да работят върху Linux или Windows.</w:t>
      </w:r>
      <w:r w:rsidRPr="005A040A">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011FC271" w14:textId="4D03902D" w:rsidR="009D34B1" w:rsidRPr="005A040A" w:rsidRDefault="009D34B1" w:rsidP="009D34B1">
      <w:pPr>
        <w:pStyle w:val="disbody"/>
        <w:ind w:firstLine="567"/>
        <w:rPr>
          <w:noProof/>
        </w:rPr>
      </w:pPr>
      <w:r w:rsidRPr="005A040A">
        <w:rPr>
          <w:noProof/>
        </w:rPr>
        <w:t>На фиг.</w:t>
      </w:r>
      <w:r w:rsidR="005A040A" w:rsidRPr="005A040A">
        <w:rPr>
          <w:noProof/>
        </w:rPr>
        <w:t>3.4.</w:t>
      </w:r>
      <w:r w:rsidR="00416044" w:rsidRPr="005A040A">
        <w:rPr>
          <w:noProof/>
        </w:rPr>
        <w:t xml:space="preserve"> </w:t>
      </w:r>
      <w:r w:rsidRPr="005A040A">
        <w:rPr>
          <w:noProof/>
        </w:rPr>
        <w:t xml:space="preserve"> е представено</w:t>
      </w:r>
      <w:r w:rsidRPr="005A040A">
        <w:t xml:space="preserve"> сравнение между виртуална машина и Docker контейнер.</w:t>
      </w:r>
    </w:p>
    <w:p w14:paraId="3A7313B0" w14:textId="77777777" w:rsidR="009D34B1" w:rsidRPr="005A040A" w:rsidRDefault="009D34B1" w:rsidP="009D34B1">
      <w:pPr>
        <w:ind w:firstLine="567"/>
      </w:pPr>
      <w:r w:rsidRPr="005A040A">
        <w:rPr>
          <w:noProof/>
        </w:rPr>
        <w:drawing>
          <wp:inline distT="0" distB="0" distL="0" distR="0" wp14:anchorId="17AAD3F0" wp14:editId="0F914AEC">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6"/>
                    <a:stretch>
                      <a:fillRect/>
                    </a:stretch>
                  </pic:blipFill>
                  <pic:spPr>
                    <a:xfrm>
                      <a:off x="0" y="0"/>
                      <a:ext cx="6115050" cy="2978785"/>
                    </a:xfrm>
                    <a:prstGeom prst="rect">
                      <a:avLst/>
                    </a:prstGeom>
                  </pic:spPr>
                </pic:pic>
              </a:graphicData>
            </a:graphic>
          </wp:inline>
        </w:drawing>
      </w:r>
    </w:p>
    <w:p w14:paraId="6BC707F9" w14:textId="1C0BA9E4" w:rsidR="009D34B1" w:rsidRPr="005A040A" w:rsidRDefault="009D34B1" w:rsidP="009D34B1">
      <w:pPr>
        <w:ind w:firstLine="567"/>
        <w:jc w:val="center"/>
        <w:rPr>
          <w:b/>
          <w:bCs/>
          <w:i/>
          <w:iCs/>
        </w:rPr>
      </w:pPr>
      <w:r w:rsidRPr="005A040A">
        <w:rPr>
          <w:b/>
          <w:bCs/>
          <w:i/>
          <w:iCs/>
        </w:rPr>
        <w:t xml:space="preserve">Фиг. </w:t>
      </w:r>
      <w:r w:rsidR="00467D66" w:rsidRPr="005A040A">
        <w:rPr>
          <w:b/>
          <w:bCs/>
          <w:i/>
          <w:iCs/>
          <w:lang w:val="bg-BG"/>
        </w:rPr>
        <w:t>3.4</w:t>
      </w:r>
      <w:r w:rsidRPr="005A040A">
        <w:rPr>
          <w:b/>
          <w:bCs/>
          <w:i/>
          <w:iCs/>
        </w:rPr>
        <w:t>. Виртуални машини и Docker контейнерите</w:t>
      </w:r>
    </w:p>
    <w:p w14:paraId="4D89DA3C" w14:textId="77777777" w:rsidR="009D34B1" w:rsidRPr="005A040A" w:rsidRDefault="009D34B1" w:rsidP="009D34B1">
      <w:pPr>
        <w:pStyle w:val="disbody"/>
        <w:ind w:firstLine="567"/>
      </w:pPr>
      <w:r w:rsidRPr="005A040A">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3C861686" w14:textId="77777777" w:rsidR="009D34B1" w:rsidRPr="005A040A" w:rsidRDefault="009D34B1" w:rsidP="009D34B1">
      <w:pPr>
        <w:pStyle w:val="disbody"/>
        <w:ind w:firstLine="567"/>
      </w:pPr>
      <w:r w:rsidRPr="005A040A">
        <w:t xml:space="preserve">Докер контейнерите включват приложението и всички негови </w:t>
      </w:r>
      <w:r w:rsidRPr="005A040A">
        <w:lastRenderedPageBreak/>
        <w:t xml:space="preserve">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7F1AEDA4" w14:textId="77777777" w:rsidR="009D34B1" w:rsidRPr="005A040A" w:rsidRDefault="009D34B1" w:rsidP="009D34B1">
      <w:pPr>
        <w:pStyle w:val="disbody"/>
        <w:ind w:firstLine="567"/>
      </w:pPr>
      <w:r w:rsidRPr="005A040A">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471B9A0C" w14:textId="77777777" w:rsidR="009D34B1" w:rsidRPr="005A040A" w:rsidRDefault="009D34B1" w:rsidP="009D34B1">
      <w:pPr>
        <w:pStyle w:val="disbody"/>
        <w:ind w:firstLine="567"/>
      </w:pPr>
      <w:r w:rsidRPr="005A040A">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8F1A6BD" w14:textId="77777777" w:rsidR="009D34B1" w:rsidRPr="005A040A" w:rsidRDefault="009D34B1" w:rsidP="009D34B1">
      <w:pPr>
        <w:pStyle w:val="disbody"/>
        <w:ind w:firstLine="567"/>
      </w:pPr>
      <w:r w:rsidRPr="005A040A">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3996551C" w14:textId="77777777" w:rsidR="009D34B1" w:rsidRPr="005A040A" w:rsidRDefault="009D34B1" w:rsidP="009D34B1">
      <w:pPr>
        <w:pStyle w:val="disbody"/>
        <w:ind w:firstLine="567"/>
      </w:pPr>
      <w:r w:rsidRPr="005A040A">
        <w:t xml:space="preserve">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w:t>
      </w:r>
      <w:r w:rsidRPr="005A040A">
        <w:lastRenderedPageBreak/>
        <w:t>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sidRPr="005A040A">
        <w:rPr>
          <w:lang w:val="en-US"/>
        </w:rPr>
        <w:t xml:space="preserve"> </w:t>
      </w:r>
      <w:r w:rsidRPr="005A040A">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400BF3EB" w14:textId="4B478C3A" w:rsidR="009D34B1" w:rsidRPr="005A040A" w:rsidRDefault="009D34B1" w:rsidP="00906BB2">
      <w:pPr>
        <w:pStyle w:val="disbody"/>
        <w:ind w:firstLine="567"/>
      </w:pPr>
      <w:r w:rsidRPr="005A040A">
        <w:t xml:space="preserve">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 </w:t>
      </w:r>
    </w:p>
    <w:p w14:paraId="195566C3" w14:textId="77777777" w:rsidR="00D770CD" w:rsidRPr="005A040A" w:rsidRDefault="00D770CD" w:rsidP="0090603D">
      <w:pPr>
        <w:pStyle w:val="Heading3"/>
        <w:ind w:firstLine="567"/>
        <w:rPr>
          <w:lang w:val="bg-BG"/>
        </w:rPr>
      </w:pPr>
      <w:bookmarkStart w:id="70" w:name="_Toc153008890"/>
      <w:r w:rsidRPr="005A040A">
        <w:rPr>
          <w:lang w:val="bg-BG"/>
        </w:rPr>
        <w:t>3.</w:t>
      </w:r>
      <w:r w:rsidRPr="005A040A">
        <w:t>3</w:t>
      </w:r>
      <w:r w:rsidRPr="005A040A">
        <w:rPr>
          <w:lang w:val="bg-BG"/>
        </w:rPr>
        <w:t>.</w:t>
      </w:r>
      <w:r w:rsidRPr="005A040A">
        <w:t>1.</w:t>
      </w:r>
      <w:r w:rsidRPr="005A040A">
        <w:rPr>
          <w:lang w:val="bg-BG"/>
        </w:rPr>
        <w:t xml:space="preserve"> Избор на технологични средства за реализация на системата</w:t>
      </w:r>
      <w:bookmarkEnd w:id="68"/>
      <w:bookmarkEnd w:id="70"/>
    </w:p>
    <w:p w14:paraId="646CFDDA" w14:textId="0FCFF891" w:rsidR="00D770CD" w:rsidRPr="005A040A" w:rsidRDefault="00D770CD" w:rsidP="00FC2B41">
      <w:pPr>
        <w:pStyle w:val="disbody"/>
        <w:ind w:firstLine="567"/>
      </w:pPr>
      <w:r w:rsidRPr="005A040A">
        <w:t xml:space="preserve">Това е </w:t>
      </w:r>
      <w:r w:rsidR="00FC2B41" w:rsidRPr="005A040A">
        <w:t>важен</w:t>
      </w:r>
      <w:r w:rsidRPr="005A040A">
        <w:t xml:space="preserve"> избор, главно защото е почти необратим</w:t>
      </w:r>
      <w:r w:rsidR="00FC2B41" w:rsidRPr="005A040A">
        <w:t>, а същевременно</w:t>
      </w:r>
      <w:r w:rsidRPr="005A040A">
        <w:t xml:space="preserve"> разработчиците имат привързаност към предпочитаните от тях инструменти.</w:t>
      </w:r>
      <w:r w:rsidRPr="005A040A">
        <w:rPr>
          <w:lang w:val="en-US"/>
        </w:rPr>
        <w:t xml:space="preserve"> </w:t>
      </w:r>
    </w:p>
    <w:p w14:paraId="3452FC7D" w14:textId="6EAD13E9" w:rsidR="0077202B" w:rsidRPr="005A040A" w:rsidRDefault="0077202B" w:rsidP="0077202B">
      <w:pPr>
        <w:pStyle w:val="Heading5"/>
      </w:pPr>
      <w:r w:rsidRPr="005A040A">
        <w:t>Сравнение на сървърни технологии</w:t>
      </w:r>
    </w:p>
    <w:p w14:paraId="44538F01" w14:textId="07A08675" w:rsidR="00D770CD" w:rsidRPr="005A040A" w:rsidRDefault="00D770CD" w:rsidP="0090603D">
      <w:pPr>
        <w:pStyle w:val="disbody"/>
        <w:ind w:firstLine="567"/>
      </w:pPr>
      <w:r w:rsidRPr="005A040A">
        <w:t>Таблиц</w:t>
      </w:r>
      <w:r w:rsidR="00BA0F25" w:rsidRPr="005A040A">
        <w:t>а</w:t>
      </w:r>
      <w:r w:rsidRPr="005A040A">
        <w:t xml:space="preserve"> </w:t>
      </w:r>
      <w:r w:rsidR="00416044" w:rsidRPr="005A040A">
        <w:t>14</w:t>
      </w:r>
      <w:r w:rsidRPr="005A040A">
        <w:t xml:space="preserve"> представят анализ на сървърните технологии, подходящи за изпълнение на заданията. </w:t>
      </w:r>
    </w:p>
    <w:p w14:paraId="624F96D5" w14:textId="39469D8E" w:rsidR="00D770CD" w:rsidRPr="005A040A" w:rsidRDefault="00D770CD" w:rsidP="00D73037">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14</w:t>
      </w:r>
      <w:r w:rsidRPr="005A040A">
        <w:rPr>
          <w:i/>
          <w:iCs/>
          <w:lang w:val="bg-BG"/>
        </w:rPr>
        <w:t>: Сравнение на сървърни технологии за разработка.</w:t>
      </w:r>
    </w:p>
    <w:tbl>
      <w:tblPr>
        <w:tblStyle w:val="TableGrid"/>
        <w:tblW w:w="0" w:type="auto"/>
        <w:tblInd w:w="0" w:type="dxa"/>
        <w:tblLook w:val="04A0" w:firstRow="1" w:lastRow="0" w:firstColumn="1" w:lastColumn="0" w:noHBand="0" w:noVBand="1"/>
      </w:tblPr>
      <w:tblGrid>
        <w:gridCol w:w="1975"/>
        <w:gridCol w:w="7370"/>
      </w:tblGrid>
      <w:tr w:rsidR="00FC2B41" w:rsidRPr="005A040A" w14:paraId="492DBDF3" w14:textId="77777777" w:rsidTr="00FC2B41">
        <w:tc>
          <w:tcPr>
            <w:tcW w:w="1975" w:type="dxa"/>
          </w:tcPr>
          <w:p w14:paraId="54703D0C" w14:textId="61F6EAA2" w:rsidR="00FC2B41" w:rsidRPr="005A040A" w:rsidRDefault="00FC2B41" w:rsidP="00FC2B41">
            <w:pPr>
              <w:pStyle w:val="disbody"/>
              <w:ind w:firstLine="0"/>
            </w:pPr>
            <w:r w:rsidRPr="005A040A">
              <w:t>Технология</w:t>
            </w:r>
          </w:p>
        </w:tc>
        <w:tc>
          <w:tcPr>
            <w:tcW w:w="7370" w:type="dxa"/>
          </w:tcPr>
          <w:p w14:paraId="70E2D5B7" w14:textId="00DED9CC" w:rsidR="00FC2B41" w:rsidRPr="005A040A" w:rsidRDefault="00126E57" w:rsidP="00FC2B41">
            <w:pPr>
              <w:pStyle w:val="disbody"/>
              <w:ind w:firstLine="0"/>
            </w:pPr>
            <w:r w:rsidRPr="005A040A">
              <w:t>Анализ на предимства и недостатъци</w:t>
            </w:r>
          </w:p>
        </w:tc>
      </w:tr>
      <w:tr w:rsidR="00FC2B41" w:rsidRPr="005A040A" w14:paraId="01AC9755" w14:textId="77777777" w:rsidTr="00FC2B41">
        <w:tc>
          <w:tcPr>
            <w:tcW w:w="1975" w:type="dxa"/>
          </w:tcPr>
          <w:p w14:paraId="7ADCDF7A" w14:textId="603D2507" w:rsidR="00FC2B41" w:rsidRPr="005A040A" w:rsidRDefault="00FC2B41" w:rsidP="00FC2B41">
            <w:pPr>
              <w:pStyle w:val="disbody"/>
              <w:ind w:firstLine="0"/>
              <w:rPr>
                <w:lang w:val="en-US"/>
              </w:rPr>
            </w:pPr>
            <w:r w:rsidRPr="005A040A">
              <w:rPr>
                <w:lang w:val="en-US"/>
              </w:rPr>
              <w:t>Java</w:t>
            </w:r>
          </w:p>
        </w:tc>
        <w:tc>
          <w:tcPr>
            <w:tcW w:w="7370" w:type="dxa"/>
          </w:tcPr>
          <w:p w14:paraId="0676411D" w14:textId="752004B0" w:rsidR="00FC2B41" w:rsidRPr="005A040A" w:rsidRDefault="00126E57" w:rsidP="00FC2B41">
            <w:pPr>
              <w:pStyle w:val="disbody"/>
              <w:ind w:firstLine="0"/>
              <w:rPr>
                <w:lang w:val="en-US"/>
              </w:rPr>
            </w:pPr>
            <w:r w:rsidRPr="005A040A">
              <w:t xml:space="preserve">Java работи върху всяка операционна система, поддържа микроуслуги, огромен брой библиотеки, сигурност, като също така </w:t>
            </w:r>
            <w:r w:rsidR="00776FCA" w:rsidRPr="005A040A">
              <w:t>и многобройна общност, поради характера си на проект с отворен код</w:t>
            </w:r>
            <w:r w:rsidRPr="005A040A">
              <w:t xml:space="preserve">. </w:t>
            </w:r>
            <w:r w:rsidR="00D73037" w:rsidRPr="005A040A">
              <w:t>Въпреки това, и</w:t>
            </w:r>
            <w:r w:rsidRPr="005A040A">
              <w:t xml:space="preserve">зползването на тази технология </w:t>
            </w:r>
            <w:r w:rsidR="00D73037" w:rsidRPr="005A040A">
              <w:t xml:space="preserve">може да доведе до </w:t>
            </w:r>
            <w:r w:rsidRPr="005A040A">
              <w:t>забавяне</w:t>
            </w:r>
            <w:r w:rsidR="00D73037" w:rsidRPr="005A040A">
              <w:t xml:space="preserve"> в производителността</w:t>
            </w:r>
            <w:r w:rsidRPr="005A040A">
              <w:t xml:space="preserve">, </w:t>
            </w:r>
            <w:r w:rsidR="00D73037" w:rsidRPr="005A040A">
              <w:t xml:space="preserve">високо </w:t>
            </w:r>
            <w:r w:rsidRPr="005A040A">
              <w:t>потребление на памет и налагане на лицензионни такси</w:t>
            </w:r>
            <w:r w:rsidR="00D73037" w:rsidRPr="005A040A">
              <w:t>.</w:t>
            </w:r>
          </w:p>
        </w:tc>
      </w:tr>
      <w:tr w:rsidR="00FC2B41" w:rsidRPr="005A040A" w14:paraId="29B607CF" w14:textId="77777777" w:rsidTr="00FC2B41">
        <w:tc>
          <w:tcPr>
            <w:tcW w:w="1975" w:type="dxa"/>
          </w:tcPr>
          <w:p w14:paraId="55364848" w14:textId="64CBBD3A" w:rsidR="00FC2B41" w:rsidRPr="005A040A" w:rsidRDefault="00D73037" w:rsidP="00FC2B41">
            <w:pPr>
              <w:pStyle w:val="disbody"/>
              <w:ind w:firstLine="0"/>
              <w:rPr>
                <w:lang w:val="en-US"/>
              </w:rPr>
            </w:pPr>
            <w:r w:rsidRPr="005A040A">
              <w:rPr>
                <w:lang w:val="en-US"/>
              </w:rPr>
              <w:t>PHP</w:t>
            </w:r>
          </w:p>
        </w:tc>
        <w:tc>
          <w:tcPr>
            <w:tcW w:w="7370" w:type="dxa"/>
          </w:tcPr>
          <w:p w14:paraId="1E7FD90A" w14:textId="01AC49CF" w:rsidR="00FC2B41" w:rsidRPr="005A040A" w:rsidRDefault="00D73037" w:rsidP="00FC2B41">
            <w:pPr>
              <w:pStyle w:val="disbody"/>
              <w:ind w:firstLine="0"/>
              <w:rPr>
                <w:lang w:val="en-US"/>
              </w:rPr>
            </w:pPr>
            <w:r w:rsidRPr="005A040A">
              <w:t xml:space="preserve">PHP е обещаваща технология за базирани в облак системи предлагаща бързо развитие чрез библиотеки като Laravel и </w:t>
            </w:r>
            <w:r w:rsidRPr="005A040A">
              <w:lastRenderedPageBreak/>
              <w:t>Symfony. Неговият характер с отворен код намалява първоначалните разходи, което го прави рентабилен за стартиращи фирми и малки до средни организации. За сметка на това има известни ограничения в производителността.</w:t>
            </w:r>
          </w:p>
        </w:tc>
      </w:tr>
      <w:tr w:rsidR="00FC2B41" w:rsidRPr="005A040A" w14:paraId="4EF40356" w14:textId="77777777" w:rsidTr="00FC2B41">
        <w:tc>
          <w:tcPr>
            <w:tcW w:w="1975" w:type="dxa"/>
          </w:tcPr>
          <w:p w14:paraId="47566C5C" w14:textId="7C132E16" w:rsidR="00FC2B41" w:rsidRPr="005A040A" w:rsidRDefault="00500F9A" w:rsidP="00FC2B41">
            <w:pPr>
              <w:pStyle w:val="disbody"/>
              <w:ind w:firstLine="0"/>
            </w:pPr>
            <w:r w:rsidRPr="005A040A">
              <w:lastRenderedPageBreak/>
              <w:t>Node</w:t>
            </w:r>
          </w:p>
        </w:tc>
        <w:tc>
          <w:tcPr>
            <w:tcW w:w="7370" w:type="dxa"/>
          </w:tcPr>
          <w:p w14:paraId="5987EF4B" w14:textId="74572595" w:rsidR="00FC2B41" w:rsidRPr="005A040A" w:rsidRDefault="00500F9A" w:rsidP="00FC2B41">
            <w:pPr>
              <w:pStyle w:val="disbody"/>
              <w:ind w:firstLine="0"/>
            </w:pPr>
            <w:r w:rsidRPr="005A040A">
              <w:t>Node.js е популярен избор поради своя не</w:t>
            </w:r>
            <w:r w:rsidR="000F5F96" w:rsidRPr="005A040A">
              <w:rPr>
                <w:lang w:val="en-US"/>
              </w:rPr>
              <w:t>-</w:t>
            </w:r>
            <w:r w:rsidRPr="005A040A">
              <w:t>блокиращ, управляван от събития дизайн, който позволява ефективно обработване на задачи и минимизира забавянето. Неговият едно</w:t>
            </w:r>
            <w:r w:rsidR="000F5F96" w:rsidRPr="005A040A">
              <w:rPr>
                <w:lang w:val="en-US"/>
              </w:rPr>
              <w:t>-</w:t>
            </w:r>
            <w:r w:rsidRPr="005A040A">
              <w:t>нишков характер може да ограничи приложенията, изискващи значителни процесорни ресурси, а неговата асинхронна програмна архитектура може да усложни управлението на кодовата база.</w:t>
            </w:r>
          </w:p>
        </w:tc>
      </w:tr>
      <w:tr w:rsidR="00500F9A" w:rsidRPr="005A040A" w14:paraId="68A5DF2A" w14:textId="77777777" w:rsidTr="00FC2B41">
        <w:tc>
          <w:tcPr>
            <w:tcW w:w="1975" w:type="dxa"/>
          </w:tcPr>
          <w:p w14:paraId="71167849" w14:textId="5E4A5E0C" w:rsidR="00500F9A" w:rsidRPr="005A040A" w:rsidRDefault="00500F9A" w:rsidP="00FC2B41">
            <w:pPr>
              <w:pStyle w:val="disbody"/>
              <w:ind w:firstLine="0"/>
            </w:pPr>
            <w:r w:rsidRPr="005A040A">
              <w:t>.NET Core</w:t>
            </w:r>
          </w:p>
        </w:tc>
        <w:tc>
          <w:tcPr>
            <w:tcW w:w="7370" w:type="dxa"/>
          </w:tcPr>
          <w:p w14:paraId="0611819C" w14:textId="7D275696" w:rsidR="00500F9A" w:rsidRPr="005A040A" w:rsidRDefault="00500F9A" w:rsidP="00FC2B41">
            <w:pPr>
              <w:pStyle w:val="disbody"/>
              <w:ind w:firstLine="0"/>
              <w:rPr>
                <w:lang w:val="en-US"/>
              </w:rPr>
            </w:pPr>
            <w:r w:rsidRPr="005A040A">
              <w:t>.NET Core е обещаваща технология</w:t>
            </w:r>
            <w:r w:rsidRPr="005A040A">
              <w:rPr>
                <w:lang w:val="en-US"/>
              </w:rPr>
              <w:t xml:space="preserve">, </w:t>
            </w:r>
            <w:r w:rsidRPr="005A040A">
              <w:t>като избор за система за управление, поради високата си производителност, подобрено освобождаване на памет и като цяло ускоряващо развитието. Въпреки междуплатформена съвместимост, .NET Core има по-висока оптимизация в</w:t>
            </w:r>
            <w:r w:rsidR="000F5F96" w:rsidRPr="005A040A">
              <w:t xml:space="preserve"> екосистемата на </w:t>
            </w:r>
            <w:r w:rsidRPr="005A040A">
              <w:t xml:space="preserve"> </w:t>
            </w:r>
            <w:r w:rsidR="000F5F96" w:rsidRPr="005A040A">
              <w:rPr>
                <w:lang w:val="en-US"/>
              </w:rPr>
              <w:t xml:space="preserve"> Microsoft.</w:t>
            </w:r>
          </w:p>
        </w:tc>
      </w:tr>
      <w:tr w:rsidR="000F5F96" w:rsidRPr="005A040A" w14:paraId="0091A881" w14:textId="77777777" w:rsidTr="00FC2B41">
        <w:tc>
          <w:tcPr>
            <w:tcW w:w="1975" w:type="dxa"/>
          </w:tcPr>
          <w:p w14:paraId="777D13ED" w14:textId="098A2994" w:rsidR="000F5F96" w:rsidRPr="005A040A" w:rsidRDefault="000F5F96" w:rsidP="00FC2B41">
            <w:pPr>
              <w:pStyle w:val="disbody"/>
              <w:ind w:firstLine="0"/>
            </w:pPr>
            <w:r w:rsidRPr="005A040A">
              <w:t>Python</w:t>
            </w:r>
          </w:p>
        </w:tc>
        <w:tc>
          <w:tcPr>
            <w:tcW w:w="7370" w:type="dxa"/>
          </w:tcPr>
          <w:p w14:paraId="147250C7" w14:textId="20AFB42B" w:rsidR="000F5F96" w:rsidRPr="005A040A" w:rsidRDefault="000F5F96" w:rsidP="00FC2B41">
            <w:pPr>
              <w:pStyle w:val="disbody"/>
              <w:ind w:firstLine="0"/>
            </w:pPr>
            <w:r w:rsidRPr="005A040A">
              <w:t xml:space="preserve">Python е многофункционален език за програмиране с предимства като четливост и обширна екосистема с рамки като Django и Flask. Неговият интерпретиран характер обаче може да доведе до ограничения на производителността в широкомащабни системи. Освен това, Global Interpreter Lock (GIL) може да усложни развитието на системата. </w:t>
            </w:r>
          </w:p>
        </w:tc>
      </w:tr>
    </w:tbl>
    <w:p w14:paraId="63C440C3" w14:textId="77777777" w:rsidR="005A040A" w:rsidRPr="005A040A" w:rsidRDefault="005A040A" w:rsidP="00747ACD">
      <w:pPr>
        <w:pStyle w:val="disbody"/>
      </w:pPr>
    </w:p>
    <w:p w14:paraId="5691827B" w14:textId="1CBEEE2F" w:rsidR="00747ACD" w:rsidRPr="005A040A" w:rsidRDefault="00064AC0" w:rsidP="00747ACD">
      <w:pPr>
        <w:pStyle w:val="disbody"/>
      </w:pPr>
      <w:r w:rsidRPr="005A040A">
        <w:t>Следната фигура</w:t>
      </w:r>
      <w:r w:rsidR="00747ACD" w:rsidRPr="005A040A">
        <w:t>, представена от Techempower, оценява производителността на сървърни технологии, сравнявайки „</w:t>
      </w:r>
      <w:r w:rsidRPr="005A040A">
        <w:t>н</w:t>
      </w:r>
      <w:r w:rsidR="00747ACD" w:rsidRPr="005A040A">
        <w:t>ай-</w:t>
      </w:r>
      <w:r w:rsidRPr="005A040A">
        <w:t xml:space="preserve">бърз </w:t>
      </w:r>
      <w:r w:rsidR="00747ACD" w:rsidRPr="005A040A">
        <w:t xml:space="preserve">отговор за секунда“ </w:t>
      </w:r>
      <w:r w:rsidR="0048325E" w:rsidRPr="005A040A">
        <w:t>представяйки</w:t>
      </w:r>
      <w:r w:rsidR="00747ACD" w:rsidRPr="005A040A">
        <w:t xml:space="preserve"> приложения с висока производителност и ниска латентност.</w:t>
      </w:r>
    </w:p>
    <w:p w14:paraId="3CEC06D7" w14:textId="079DD6F2" w:rsidR="003327D8" w:rsidRPr="005A040A" w:rsidRDefault="003327D8" w:rsidP="00747ACD">
      <w:pPr>
        <w:pStyle w:val="disbody"/>
      </w:pPr>
      <w:r w:rsidRPr="005A040A">
        <w:rPr>
          <w:noProof/>
          <w:lang w:val="en-US"/>
        </w:rPr>
        <w:lastRenderedPageBreak/>
        <w:drawing>
          <wp:inline distT="0" distB="0" distL="0" distR="0" wp14:anchorId="4D4BC5A6" wp14:editId="470C70EA">
            <wp:extent cx="5407668" cy="42700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710" cy="4332489"/>
                    </a:xfrm>
                    <a:prstGeom prst="rect">
                      <a:avLst/>
                    </a:prstGeom>
                    <a:noFill/>
                    <a:ln>
                      <a:noFill/>
                    </a:ln>
                  </pic:spPr>
                </pic:pic>
              </a:graphicData>
            </a:graphic>
          </wp:inline>
        </w:drawing>
      </w:r>
    </w:p>
    <w:p w14:paraId="749A658C" w14:textId="32EEEE74" w:rsidR="00EC7537" w:rsidRPr="005A040A" w:rsidRDefault="003327D8" w:rsidP="00747ACD">
      <w:pPr>
        <w:pStyle w:val="disbody"/>
      </w:pPr>
      <w:r w:rsidRPr="005A040A">
        <w:rPr>
          <w:b/>
          <w:bCs/>
          <w:i/>
          <w:iCs/>
        </w:rPr>
        <w:t xml:space="preserve">Фиг </w:t>
      </w:r>
      <w:r w:rsidR="00467D66" w:rsidRPr="005A040A">
        <w:rPr>
          <w:b/>
          <w:bCs/>
          <w:i/>
          <w:iCs/>
        </w:rPr>
        <w:t>3.5.</w:t>
      </w:r>
      <w:r w:rsidRPr="005A040A">
        <w:rPr>
          <w:i/>
          <w:iCs/>
        </w:rPr>
        <w:t>: Сравнение на сървърни технологии за разработка</w:t>
      </w:r>
      <w:r w:rsidRPr="005A040A">
        <w:rPr>
          <w:noProof/>
          <w:lang w:val="en-US"/>
        </w:rPr>
        <w:t xml:space="preserve"> </w:t>
      </w:r>
      <w:r w:rsidR="000B4EBA" w:rsidRPr="005A040A">
        <w:t xml:space="preserve">Източник: </w:t>
      </w:r>
      <w:r w:rsidR="000B4EBA" w:rsidRPr="005A040A">
        <w:rPr>
          <w:lang w:val="en-US"/>
        </w:rPr>
        <w:t>Techempower &lt;https://www.techempower.com/benchmarks</w:t>
      </w:r>
      <w:r w:rsidR="00DC07F3" w:rsidRPr="005A040A">
        <w:t>/</w:t>
      </w:r>
      <w:r w:rsidR="000B4EBA" w:rsidRPr="005A040A">
        <w:t>&gt; [29.</w:t>
      </w:r>
      <w:r w:rsidR="000B4EBA" w:rsidRPr="005A040A">
        <w:rPr>
          <w:lang w:val="en-US"/>
        </w:rPr>
        <w:t>0</w:t>
      </w:r>
      <w:r w:rsidR="000B4EBA" w:rsidRPr="005A040A">
        <w:t>9.2023]</w:t>
      </w:r>
    </w:p>
    <w:p w14:paraId="32B654C3" w14:textId="77777777" w:rsidR="005A040A" w:rsidRPr="005A040A" w:rsidRDefault="005A040A" w:rsidP="00747ACD">
      <w:pPr>
        <w:pStyle w:val="disbody"/>
      </w:pPr>
    </w:p>
    <w:p w14:paraId="0D60F7B2" w14:textId="7AF561D0" w:rsidR="00EC592C" w:rsidRPr="005A040A" w:rsidRDefault="00EC592C" w:rsidP="00747ACD">
      <w:pPr>
        <w:pStyle w:val="disbody"/>
      </w:pPr>
      <w:r w:rsidRPr="005A040A">
        <w:t>На първо място</w:t>
      </w:r>
      <w:r w:rsidR="00B963FC" w:rsidRPr="005A040A">
        <w:rPr>
          <w:lang w:val="en-US"/>
        </w:rPr>
        <w:t xml:space="preserve"> </w:t>
      </w:r>
      <w:r w:rsidR="00B963FC" w:rsidRPr="005A040A">
        <w:t>в тази класация</w:t>
      </w:r>
      <w:r w:rsidRPr="005A040A">
        <w:t xml:space="preserve"> застава </w:t>
      </w:r>
      <w:r w:rsidRPr="005A040A">
        <w:rPr>
          <w:lang w:val="en-US"/>
        </w:rPr>
        <w:t>.NET Core</w:t>
      </w:r>
      <w:r w:rsidR="00064AC0" w:rsidRPr="005A040A">
        <w:t>, който дава най-добри показатели</w:t>
      </w:r>
      <w:r w:rsidR="00B963FC" w:rsidRPr="005A040A">
        <w:t>.</w:t>
      </w:r>
      <w:r w:rsidRPr="005A040A">
        <w:rPr>
          <w:lang w:val="en-US"/>
        </w:rPr>
        <w:t xml:space="preserve"> </w:t>
      </w:r>
      <w:r w:rsidR="00064AC0" w:rsidRPr="005A040A">
        <w:t>С</w:t>
      </w:r>
      <w:r w:rsidR="00B963FC" w:rsidRPr="005A040A">
        <w:t>ъщо така индексът TIOBE, който служи като барометър за популярността на различни езиците за програмиране, разчитайки на променливи като брой квалифицирани инженери, налични курсове за обучение и поддръжка от доставчици на трети страни</w:t>
      </w:r>
      <w:r w:rsidR="00436EF4" w:rsidRPr="005A040A">
        <w:t>,</w:t>
      </w:r>
      <w:r w:rsidR="00B963FC" w:rsidRPr="005A040A">
        <w:t xml:space="preserve"> нареждат </w:t>
      </w:r>
      <w:r w:rsidR="00436EF4" w:rsidRPr="005A040A">
        <w:rPr>
          <w:lang w:val="en-US"/>
        </w:rPr>
        <w:t xml:space="preserve">C# </w:t>
      </w:r>
      <w:r w:rsidR="00436EF4" w:rsidRPr="005A040A">
        <w:t>на първо място, представено на фиг.</w:t>
      </w:r>
      <w:r w:rsidR="00467D66" w:rsidRPr="005A040A">
        <w:t>3.6</w:t>
      </w:r>
      <w:r w:rsidR="00436EF4" w:rsidRPr="005A040A">
        <w:t>.</w:t>
      </w:r>
    </w:p>
    <w:p w14:paraId="20FE9A69" w14:textId="1E89C011" w:rsidR="0048325E" w:rsidRPr="005A040A" w:rsidRDefault="0048325E" w:rsidP="00747ACD">
      <w:pPr>
        <w:pStyle w:val="disbody"/>
      </w:pPr>
      <w:r w:rsidRPr="005A040A">
        <w:rPr>
          <w:noProof/>
        </w:rPr>
        <w:lastRenderedPageBreak/>
        <w:drawing>
          <wp:inline distT="0" distB="0" distL="0" distR="0" wp14:anchorId="5C5A8E51" wp14:editId="4CE0CE9E">
            <wp:extent cx="4848225" cy="264462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66497" cy="2654595"/>
                    </a:xfrm>
                    <a:prstGeom prst="rect">
                      <a:avLst/>
                    </a:prstGeom>
                  </pic:spPr>
                </pic:pic>
              </a:graphicData>
            </a:graphic>
          </wp:inline>
        </w:drawing>
      </w:r>
    </w:p>
    <w:p w14:paraId="259A1B27" w14:textId="0BC918E3" w:rsidR="0048325E" w:rsidRPr="005A040A" w:rsidRDefault="0048325E" w:rsidP="00467D66">
      <w:pPr>
        <w:pStyle w:val="disbody"/>
      </w:pPr>
      <w:r w:rsidRPr="005A040A">
        <w:rPr>
          <w:b/>
          <w:bCs/>
          <w:i/>
          <w:iCs/>
        </w:rPr>
        <w:t xml:space="preserve">Фиг </w:t>
      </w:r>
      <w:r w:rsidR="00467D66" w:rsidRPr="005A040A">
        <w:rPr>
          <w:b/>
          <w:bCs/>
          <w:i/>
          <w:iCs/>
        </w:rPr>
        <w:t>3.6.</w:t>
      </w:r>
      <w:r w:rsidRPr="005A040A">
        <w:rPr>
          <w:i/>
          <w:iCs/>
        </w:rPr>
        <w:t xml:space="preserve">: Сравнение на </w:t>
      </w:r>
      <w:r w:rsidR="006A7072" w:rsidRPr="005A040A">
        <w:rPr>
          <w:i/>
          <w:iCs/>
        </w:rPr>
        <w:t xml:space="preserve">езиците за програмиране </w:t>
      </w:r>
      <w:r w:rsidRPr="005A040A">
        <w:t xml:space="preserve">Източник: </w:t>
      </w:r>
      <w:r w:rsidRPr="005A040A">
        <w:rPr>
          <w:lang w:val="en-US"/>
        </w:rPr>
        <w:t>T</w:t>
      </w:r>
      <w:r w:rsidR="006A7072" w:rsidRPr="005A040A">
        <w:rPr>
          <w:lang w:val="en-US"/>
        </w:rPr>
        <w:t>iobe</w:t>
      </w:r>
      <w:r w:rsidRPr="005A040A">
        <w:rPr>
          <w:lang w:val="en-US"/>
        </w:rPr>
        <w:t xml:space="preserve"> &lt;</w:t>
      </w:r>
      <w:r w:rsidR="006A7072" w:rsidRPr="005A040A">
        <w:rPr>
          <w:lang w:val="en-US"/>
        </w:rPr>
        <w:t>https://www.tiobe.com/tiobe-index/</w:t>
      </w:r>
      <w:r w:rsidR="00C133D9" w:rsidRPr="005A040A">
        <w:rPr>
          <w:lang w:val="en-US"/>
        </w:rPr>
        <w:t>&gt;</w:t>
      </w:r>
      <w:r w:rsidR="006A7072" w:rsidRPr="005A040A">
        <w:rPr>
          <w:lang w:val="en-US"/>
        </w:rPr>
        <w:t xml:space="preserve"> </w:t>
      </w:r>
      <w:r w:rsidRPr="005A040A">
        <w:t>[30.</w:t>
      </w:r>
      <w:r w:rsidRPr="005A040A">
        <w:rPr>
          <w:lang w:val="en-US"/>
        </w:rPr>
        <w:t>0</w:t>
      </w:r>
      <w:r w:rsidRPr="005A040A">
        <w:t>9.2023]</w:t>
      </w:r>
    </w:p>
    <w:p w14:paraId="69F635F3" w14:textId="558E2C00" w:rsidR="000D4E6B" w:rsidRPr="005A040A" w:rsidRDefault="000D4E6B" w:rsidP="000D4E6B">
      <w:pPr>
        <w:pStyle w:val="Heading5"/>
      </w:pPr>
      <w:r w:rsidRPr="005A040A">
        <w:t>Сравнение на публичните облачни доставчици</w:t>
      </w:r>
    </w:p>
    <w:p w14:paraId="6FD03091" w14:textId="00CEF5C5" w:rsidR="000B275E" w:rsidRPr="005A040A" w:rsidRDefault="006A58A2" w:rsidP="00504F70">
      <w:pPr>
        <w:pStyle w:val="disbody"/>
      </w:pPr>
      <w:r w:rsidRPr="005A040A">
        <w:t>Проучване, представено на фиг 16. на flexera разкрива, че организациите все повече възприемат обществени облачни услуги, като AWS, Microsoft Azure и Google Cloud са първите три доставчика през 2023 г.</w:t>
      </w:r>
    </w:p>
    <w:p w14:paraId="2458D806" w14:textId="02AEAFD0" w:rsidR="006A58A2" w:rsidRPr="005A040A" w:rsidRDefault="006A58A2" w:rsidP="00504F70">
      <w:pPr>
        <w:pStyle w:val="disbody"/>
      </w:pPr>
      <w:r w:rsidRPr="005A040A">
        <w:rPr>
          <w:noProof/>
        </w:rPr>
        <w:drawing>
          <wp:inline distT="0" distB="0" distL="0" distR="0" wp14:anchorId="74122162" wp14:editId="34397E90">
            <wp:extent cx="4895800" cy="3124200"/>
            <wp:effectExtent l="0" t="0" r="635" b="0"/>
            <wp:docPr id="50" name="Picture 50" descr="Chart: What public cloud providers does your organization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 What public cloud providers does your organization us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08597" cy="3132366"/>
                    </a:xfrm>
                    <a:prstGeom prst="rect">
                      <a:avLst/>
                    </a:prstGeom>
                    <a:noFill/>
                    <a:ln>
                      <a:noFill/>
                    </a:ln>
                  </pic:spPr>
                </pic:pic>
              </a:graphicData>
            </a:graphic>
          </wp:inline>
        </w:drawing>
      </w:r>
    </w:p>
    <w:p w14:paraId="2D181947" w14:textId="4D8ACBB9" w:rsidR="000F5F96" w:rsidRPr="005A040A" w:rsidRDefault="006A58A2" w:rsidP="00467D66">
      <w:pPr>
        <w:pStyle w:val="disbody"/>
      </w:pPr>
      <w:r w:rsidRPr="005A040A">
        <w:rPr>
          <w:b/>
          <w:bCs/>
          <w:i/>
          <w:iCs/>
        </w:rPr>
        <w:t xml:space="preserve">Фиг </w:t>
      </w:r>
      <w:r w:rsidR="00467D66" w:rsidRPr="005A040A">
        <w:rPr>
          <w:b/>
          <w:bCs/>
          <w:i/>
          <w:iCs/>
        </w:rPr>
        <w:t>3.7.</w:t>
      </w:r>
      <w:r w:rsidRPr="005A040A">
        <w:rPr>
          <w:i/>
          <w:iCs/>
        </w:rPr>
        <w:t>: Сравнение</w:t>
      </w:r>
      <w:r w:rsidRPr="005A040A">
        <w:rPr>
          <w:i/>
          <w:iCs/>
          <w:lang w:val="en-US"/>
        </w:rPr>
        <w:t xml:space="preserve"> </w:t>
      </w:r>
      <w:r w:rsidRPr="005A040A">
        <w:rPr>
          <w:i/>
          <w:iCs/>
        </w:rPr>
        <w:t xml:space="preserve">на използването на публични облаци </w:t>
      </w:r>
      <w:r w:rsidRPr="005A040A">
        <w:t xml:space="preserve">Източник: </w:t>
      </w:r>
      <w:r w:rsidRPr="005A040A">
        <w:rPr>
          <w:lang w:val="en-US"/>
        </w:rPr>
        <w:t>Flexera &lt;</w:t>
      </w:r>
      <w:r w:rsidRPr="005A040A">
        <w:t xml:space="preserve"> </w:t>
      </w:r>
      <w:r w:rsidRPr="005A040A">
        <w:rPr>
          <w:lang w:val="en-US"/>
        </w:rPr>
        <w:t xml:space="preserve">https://info.flexera.com/CM-REPORT-State-of-the-Cloud </w:t>
      </w:r>
      <w:r w:rsidRPr="005A040A">
        <w:t>[30.</w:t>
      </w:r>
      <w:r w:rsidRPr="005A040A">
        <w:rPr>
          <w:lang w:val="en-US"/>
        </w:rPr>
        <w:t>0</w:t>
      </w:r>
      <w:r w:rsidRPr="005A040A">
        <w:t>9.2023]</w:t>
      </w:r>
    </w:p>
    <w:p w14:paraId="28FCA491" w14:textId="77777777" w:rsidR="00467D66" w:rsidRPr="005A040A" w:rsidRDefault="00467D66" w:rsidP="00467D66">
      <w:pPr>
        <w:pStyle w:val="disbody"/>
        <w:ind w:firstLine="567"/>
        <w:rPr>
          <w:lang w:val="en-US"/>
        </w:rPr>
      </w:pPr>
    </w:p>
    <w:p w14:paraId="3EEB69FF" w14:textId="1EB74176" w:rsidR="00EF182C" w:rsidRPr="005A040A" w:rsidRDefault="00D770CD" w:rsidP="00467D66">
      <w:pPr>
        <w:pStyle w:val="disbody"/>
        <w:ind w:firstLine="567"/>
        <w:rPr>
          <w:lang w:val="en-US"/>
        </w:rPr>
      </w:pPr>
      <w:r w:rsidRPr="005A040A">
        <w:rPr>
          <w:lang w:val="en-US"/>
        </w:rPr>
        <w:t xml:space="preserve">Azure предлага отлична интеграция с .NET Core и може да </w:t>
      </w:r>
      <w:r w:rsidRPr="005A040A">
        <w:t xml:space="preserve">използва </w:t>
      </w:r>
      <w:r w:rsidRPr="005A040A">
        <w:rPr>
          <w:lang w:val="en-US"/>
        </w:rPr>
        <w:t xml:space="preserve">всяка </w:t>
      </w:r>
      <w:r w:rsidRPr="005A040A">
        <w:rPr>
          <w:lang w:val="en-US"/>
        </w:rPr>
        <w:lastRenderedPageBreak/>
        <w:t>съществуваща връзка, която организация има с Microsoft</w:t>
      </w:r>
      <w:r w:rsidRPr="005A040A">
        <w:t xml:space="preserve"> като активна директория, мейл сървър и други</w:t>
      </w:r>
      <w:r w:rsidRPr="005A040A">
        <w:rPr>
          <w:lang w:val="en-US"/>
        </w:rPr>
        <w:t>. AWS и GCP също поддържат .NET Core</w:t>
      </w:r>
      <w:r w:rsidRPr="005A040A">
        <w:t>, като</w:t>
      </w:r>
      <w:r w:rsidRPr="005A040A">
        <w:rPr>
          <w:lang w:val="en-US"/>
        </w:rPr>
        <w:t xml:space="preserve"> всички три платформи имат силни и слаби страни. Най-подходящият избор</w:t>
      </w:r>
      <w:r w:rsidRPr="005A040A">
        <w:t>,</w:t>
      </w:r>
      <w:r w:rsidRPr="005A040A">
        <w:rPr>
          <w:lang w:val="en-US"/>
        </w:rPr>
        <w:t xml:space="preserve"> завис</w:t>
      </w:r>
      <w:r w:rsidRPr="005A040A">
        <w:t>ещ</w:t>
      </w:r>
      <w:r w:rsidRPr="005A040A">
        <w:rPr>
          <w:lang w:val="en-US"/>
        </w:rPr>
        <w:t xml:space="preserve"> от конкретен случай на употреба и инфраструктура</w:t>
      </w:r>
      <w:r w:rsidRPr="005A040A">
        <w:t xml:space="preserve"> е </w:t>
      </w:r>
      <w:r w:rsidRPr="005A040A">
        <w:rPr>
          <w:lang w:val="en-US"/>
        </w:rPr>
        <w:t>Azure.</w:t>
      </w:r>
    </w:p>
    <w:p w14:paraId="44D98A9F" w14:textId="6D86A647" w:rsidR="0077202B" w:rsidRPr="005A040A" w:rsidRDefault="00EF182C" w:rsidP="00EF182C">
      <w:pPr>
        <w:pStyle w:val="Heading5"/>
        <w:rPr>
          <w:b w:val="0"/>
          <w:bCs w:val="0"/>
          <w:i w:val="0"/>
          <w:iCs w:val="0"/>
          <w:lang w:val="bg-BG"/>
        </w:rPr>
      </w:pPr>
      <w:r w:rsidRPr="005A040A">
        <w:t>Сравнение на мобилни технологии за разработка</w:t>
      </w:r>
    </w:p>
    <w:p w14:paraId="59D928D8" w14:textId="339DB946" w:rsidR="00D770CD" w:rsidRPr="005A040A" w:rsidRDefault="00D770CD" w:rsidP="0090603D">
      <w:pPr>
        <w:tabs>
          <w:tab w:val="left" w:pos="6267"/>
        </w:tabs>
        <w:spacing w:after="160" w:line="256" w:lineRule="auto"/>
        <w:ind w:firstLine="567"/>
        <w:jc w:val="right"/>
        <w:rPr>
          <w:rFonts w:eastAsiaTheme="minorEastAsia"/>
          <w:i/>
          <w:iCs/>
          <w:sz w:val="28"/>
          <w:szCs w:val="22"/>
          <w:lang w:val="bg-BG"/>
        </w:rPr>
      </w:pPr>
      <w:r w:rsidRPr="005A040A">
        <w:rPr>
          <w:b/>
          <w:bCs/>
          <w:i/>
          <w:iCs/>
          <w:lang w:val="bg-BG"/>
        </w:rPr>
        <w:t xml:space="preserve">Таблица </w:t>
      </w:r>
      <w:r w:rsidR="00416044" w:rsidRPr="005A040A">
        <w:rPr>
          <w:b/>
          <w:bCs/>
          <w:i/>
          <w:iCs/>
          <w:lang w:val="bg-BG"/>
        </w:rPr>
        <w:t>15</w:t>
      </w:r>
      <w:r w:rsidRPr="005A040A">
        <w:rPr>
          <w:i/>
          <w:iCs/>
          <w:lang w:val="bg-BG"/>
        </w:rPr>
        <w:t>: Сравнение на мобилни технологии за разработка.</w:t>
      </w:r>
    </w:p>
    <w:p w14:paraId="05653145" w14:textId="3817D306" w:rsidR="00D770CD" w:rsidRPr="005A040A" w:rsidRDefault="00D770CD" w:rsidP="00F21AB3">
      <w:pPr>
        <w:ind w:firstLine="567"/>
        <w:rPr>
          <w:lang w:val="bg-BG"/>
        </w:rPr>
      </w:pPr>
      <w:r w:rsidRPr="005A040A">
        <w:rPr>
          <w:noProof/>
        </w:rPr>
        <w:drawing>
          <wp:inline distT="0" distB="0" distL="0" distR="0" wp14:anchorId="4D1E36F2" wp14:editId="6C67EA9E">
            <wp:extent cx="4419600" cy="2107462"/>
            <wp:effectExtent l="190500" t="190500" r="190500" b="198120"/>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70"/>
                    <a:stretch>
                      <a:fillRect/>
                    </a:stretch>
                  </pic:blipFill>
                  <pic:spPr>
                    <a:xfrm>
                      <a:off x="0" y="0"/>
                      <a:ext cx="4434162" cy="2114406"/>
                    </a:xfrm>
                    <a:prstGeom prst="rect">
                      <a:avLst/>
                    </a:prstGeom>
                    <a:ln>
                      <a:noFill/>
                    </a:ln>
                    <a:effectLst>
                      <a:outerShdw blurRad="190500" algn="tl" rotWithShape="0">
                        <a:srgbClr val="000000">
                          <a:alpha val="70000"/>
                        </a:srgbClr>
                      </a:outerShdw>
                    </a:effectLst>
                  </pic:spPr>
                </pic:pic>
              </a:graphicData>
            </a:graphic>
          </wp:inline>
        </w:drawing>
      </w:r>
    </w:p>
    <w:p w14:paraId="555F26FC" w14:textId="77777777" w:rsidR="00D770CD" w:rsidRPr="005A040A" w:rsidRDefault="00D770CD" w:rsidP="0090603D">
      <w:pPr>
        <w:pStyle w:val="Heading3"/>
        <w:ind w:firstLine="567"/>
      </w:pPr>
      <w:bookmarkStart w:id="71" w:name="_Toc153008891"/>
      <w:r w:rsidRPr="005A040A">
        <w:rPr>
          <w:lang w:val="bg-BG"/>
        </w:rPr>
        <w:t>3.</w:t>
      </w:r>
      <w:r w:rsidRPr="005A040A">
        <w:t>3</w:t>
      </w:r>
      <w:r w:rsidRPr="005A040A">
        <w:rPr>
          <w:lang w:val="bg-BG"/>
        </w:rPr>
        <w:t>.</w:t>
      </w:r>
      <w:r w:rsidRPr="005A040A">
        <w:t>2</w:t>
      </w:r>
      <w:r w:rsidRPr="005A040A">
        <w:rPr>
          <w:lang w:val="bg-BG"/>
        </w:rPr>
        <w:t>. Р</w:t>
      </w:r>
      <w:r w:rsidRPr="005A040A">
        <w:t>азгръщане на</w:t>
      </w:r>
      <w:r w:rsidRPr="005A040A">
        <w:rPr>
          <w:lang w:val="bg-BG"/>
        </w:rPr>
        <w:t xml:space="preserve"> микро-услугите на</w:t>
      </w:r>
      <w:r w:rsidRPr="005A040A">
        <w:t xml:space="preserve"> системата</w:t>
      </w:r>
      <w:bookmarkEnd w:id="71"/>
    </w:p>
    <w:p w14:paraId="3E676D69" w14:textId="77777777" w:rsidR="00D770CD" w:rsidRPr="005A040A" w:rsidRDefault="00D770CD" w:rsidP="0090603D">
      <w:pPr>
        <w:pStyle w:val="disbody"/>
        <w:ind w:firstLine="567"/>
      </w:pPr>
      <w:r w:rsidRPr="005A040A">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Pr="005A040A" w:rsidRDefault="00D770CD" w:rsidP="0090603D">
      <w:pPr>
        <w:pStyle w:val="disbody"/>
        <w:ind w:firstLine="567"/>
      </w:pPr>
      <w:r w:rsidRPr="005A040A">
        <w:t xml:space="preserve">Интеграцията е допълнително подобрена от CD, който автоматично подготвя модификации за производствено пускане. Този непрекъснат поток от </w:t>
      </w:r>
      <w:r w:rsidRPr="005A040A">
        <w:lastRenderedPageBreak/>
        <w:t xml:space="preserve">производствени актуализации намалява времето за изпълнение и ускорява цикъла на обратна връзка. </w:t>
      </w:r>
    </w:p>
    <w:p w14:paraId="5E9A1FA7" w14:textId="77777777" w:rsidR="00D770CD" w:rsidRPr="005A040A" w:rsidRDefault="00D770CD" w:rsidP="0090603D">
      <w:pPr>
        <w:pStyle w:val="disbody"/>
        <w:ind w:firstLine="567"/>
      </w:pPr>
      <w:r w:rsidRPr="005A040A">
        <w:rPr>
          <w:color w:val="222222"/>
          <w:szCs w:val="28"/>
          <w:shd w:val="clear" w:color="auto" w:fill="FFFFFF"/>
        </w:rPr>
        <w:t>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18221667" w:rsidR="00D770CD" w:rsidRPr="005A040A" w:rsidRDefault="00D770CD" w:rsidP="0090603D">
      <w:pPr>
        <w:pStyle w:val="disbody"/>
        <w:ind w:firstLine="567"/>
      </w:pPr>
      <w:r w:rsidRPr="005A040A">
        <w:t xml:space="preserve">Azure Pipelines, компонент на Azure DevOps, илюстриран на фиг </w:t>
      </w:r>
      <w:r w:rsidR="0092502F" w:rsidRPr="005A040A">
        <w:t>63</w:t>
      </w:r>
      <w:r w:rsidRPr="005A040A">
        <w:t>,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Pr="005A040A" w:rsidRDefault="00D770CD" w:rsidP="0090603D">
      <w:pPr>
        <w:pStyle w:val="disbody"/>
        <w:ind w:firstLine="567"/>
        <w:rPr>
          <w:szCs w:val="28"/>
        </w:rPr>
      </w:pPr>
      <w:r w:rsidRPr="005A040A">
        <w:rPr>
          <w:noProof/>
        </w:rPr>
        <w:lastRenderedPageBreak/>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92381" cy="2449622"/>
                    </a:xfrm>
                    <a:prstGeom prst="rect">
                      <a:avLst/>
                    </a:prstGeom>
                  </pic:spPr>
                </pic:pic>
              </a:graphicData>
            </a:graphic>
          </wp:inline>
        </w:drawing>
      </w:r>
    </w:p>
    <w:p w14:paraId="590A2221" w14:textId="275FA714" w:rsidR="00D770CD" w:rsidRPr="005A040A" w:rsidRDefault="00D770CD" w:rsidP="0090603D">
      <w:pPr>
        <w:pStyle w:val="disbody"/>
        <w:ind w:firstLine="567"/>
        <w:rPr>
          <w:b/>
          <w:bCs/>
          <w:i/>
          <w:iCs/>
        </w:rPr>
      </w:pPr>
      <w:r w:rsidRPr="005A040A">
        <w:rPr>
          <w:b/>
          <w:bCs/>
          <w:i/>
          <w:iCs/>
        </w:rPr>
        <w:t xml:space="preserve">Фиг. </w:t>
      </w:r>
      <w:r w:rsidR="00467D66" w:rsidRPr="005A040A">
        <w:rPr>
          <w:b/>
          <w:bCs/>
          <w:i/>
          <w:iCs/>
        </w:rPr>
        <w:t>3.8</w:t>
      </w:r>
      <w:r w:rsidRPr="005A040A">
        <w:rPr>
          <w:b/>
          <w:bCs/>
          <w:i/>
          <w:iCs/>
        </w:rPr>
        <w:t>. Представя отделните компоненти и стъпки при процеса на интеграция и внедряване</w:t>
      </w:r>
    </w:p>
    <w:p w14:paraId="702E5834" w14:textId="77777777" w:rsidR="00D770CD" w:rsidRPr="005A040A" w:rsidRDefault="00D770CD" w:rsidP="0090603D">
      <w:pPr>
        <w:pStyle w:val="disbody"/>
        <w:ind w:firstLine="567"/>
      </w:pPr>
      <w:r w:rsidRPr="005A040A">
        <w:t>Docker и Kubernetes са платформи, които се използват за улесняване на стратегии за внедряване, представени в таблица . deployment strategies: blue green deployment, rolling deployment, and canary deployment.</w:t>
      </w:r>
      <w:r w:rsidRPr="005A040A">
        <w:br w:type="page"/>
      </w:r>
    </w:p>
    <w:tbl>
      <w:tblPr>
        <w:tblStyle w:val="TableGrid"/>
        <w:tblW w:w="0" w:type="auto"/>
        <w:tblInd w:w="0" w:type="dxa"/>
        <w:tblLook w:val="04A0" w:firstRow="1" w:lastRow="0" w:firstColumn="1" w:lastColumn="0" w:noHBand="0" w:noVBand="1"/>
      </w:tblPr>
      <w:tblGrid>
        <w:gridCol w:w="4643"/>
        <w:gridCol w:w="4644"/>
      </w:tblGrid>
      <w:tr w:rsidR="00D770CD" w:rsidRPr="005A040A" w14:paraId="13718AC0" w14:textId="77777777" w:rsidTr="00F7707A">
        <w:tc>
          <w:tcPr>
            <w:tcW w:w="4643" w:type="dxa"/>
          </w:tcPr>
          <w:p w14:paraId="3CFAA7AB" w14:textId="77777777" w:rsidR="00D770CD" w:rsidRPr="005A040A" w:rsidRDefault="00D770CD" w:rsidP="0090603D">
            <w:pPr>
              <w:pStyle w:val="disbody"/>
              <w:ind w:firstLine="567"/>
            </w:pPr>
            <w:r w:rsidRPr="005A040A">
              <w:lastRenderedPageBreak/>
              <w:t>Синьо-зелено внедряване</w:t>
            </w:r>
          </w:p>
          <w:p w14:paraId="76FF30CC"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blue</w:t>
            </w:r>
            <w:proofErr w:type="gramEnd"/>
            <w:r w:rsidRPr="005A040A">
              <w:rPr>
                <w:lang w:val="en-US"/>
              </w:rPr>
              <w:t>-green deployment)</w:t>
            </w:r>
          </w:p>
        </w:tc>
        <w:tc>
          <w:tcPr>
            <w:tcW w:w="4644" w:type="dxa"/>
          </w:tcPr>
          <w:p w14:paraId="36FFEE9B" w14:textId="77777777" w:rsidR="00D770CD" w:rsidRPr="005A040A" w:rsidRDefault="00D770CD" w:rsidP="0090603D">
            <w:pPr>
              <w:pStyle w:val="disbody"/>
              <w:ind w:firstLine="567"/>
            </w:pPr>
            <w:r w:rsidRPr="005A040A">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rsidRPr="005A040A" w14:paraId="0DF2D970" w14:textId="77777777" w:rsidTr="00F7707A">
        <w:tc>
          <w:tcPr>
            <w:tcW w:w="4643" w:type="dxa"/>
          </w:tcPr>
          <w:p w14:paraId="05E4A472" w14:textId="77777777" w:rsidR="00D770CD" w:rsidRPr="005A040A" w:rsidRDefault="00D770CD" w:rsidP="0090603D">
            <w:pPr>
              <w:pStyle w:val="disbody"/>
              <w:ind w:firstLine="567"/>
            </w:pPr>
            <w:r w:rsidRPr="005A040A">
              <w:t>Постепенно внедряване</w:t>
            </w:r>
          </w:p>
          <w:p w14:paraId="2F8561D6" w14:textId="77777777" w:rsidR="00D770CD" w:rsidRPr="005A040A" w:rsidRDefault="00D770CD" w:rsidP="0090603D">
            <w:pPr>
              <w:pStyle w:val="disbody"/>
              <w:ind w:firstLine="567"/>
              <w:rPr>
                <w:lang w:val="en-US"/>
              </w:rPr>
            </w:pPr>
            <w:r w:rsidRPr="005A040A">
              <w:rPr>
                <w:lang w:val="en-US"/>
              </w:rPr>
              <w:t>(</w:t>
            </w:r>
            <w:proofErr w:type="gramStart"/>
            <w:r w:rsidRPr="005A040A">
              <w:rPr>
                <w:lang w:val="en-US"/>
              </w:rPr>
              <w:t>rolling</w:t>
            </w:r>
            <w:proofErr w:type="gramEnd"/>
            <w:r w:rsidRPr="005A040A">
              <w:rPr>
                <w:lang w:val="en-US"/>
              </w:rPr>
              <w:t xml:space="preserve"> deployment)</w:t>
            </w:r>
          </w:p>
        </w:tc>
        <w:tc>
          <w:tcPr>
            <w:tcW w:w="4644" w:type="dxa"/>
          </w:tcPr>
          <w:p w14:paraId="2B071FF7" w14:textId="77777777" w:rsidR="00D770CD" w:rsidRPr="005A040A" w:rsidRDefault="00D770CD" w:rsidP="0090603D">
            <w:pPr>
              <w:pStyle w:val="disbody"/>
              <w:ind w:firstLine="567"/>
            </w:pPr>
            <w:r w:rsidRPr="005A040A">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rsidRPr="005A040A">
              <w:lastRenderedPageBreak/>
              <w:t>засегнати само подгрупа от екземпляри.</w:t>
            </w:r>
          </w:p>
          <w:p w14:paraId="4B621CAC" w14:textId="77777777" w:rsidR="00D770CD" w:rsidRPr="005A040A" w:rsidRDefault="00D770CD" w:rsidP="0090603D">
            <w:pPr>
              <w:pStyle w:val="disbody"/>
              <w:ind w:firstLine="567"/>
            </w:pPr>
          </w:p>
        </w:tc>
      </w:tr>
      <w:tr w:rsidR="00D770CD" w:rsidRPr="005A040A" w14:paraId="0684AE59" w14:textId="77777777" w:rsidTr="00F7707A">
        <w:tc>
          <w:tcPr>
            <w:tcW w:w="4643" w:type="dxa"/>
          </w:tcPr>
          <w:p w14:paraId="388C6731" w14:textId="77777777" w:rsidR="00D770CD" w:rsidRPr="005A040A" w:rsidRDefault="00D770CD" w:rsidP="0090603D">
            <w:pPr>
              <w:pStyle w:val="disbody"/>
              <w:ind w:firstLine="567"/>
            </w:pPr>
            <w:r w:rsidRPr="005A040A">
              <w:lastRenderedPageBreak/>
              <w:t>Внедряване на Canary</w:t>
            </w:r>
          </w:p>
          <w:p w14:paraId="7D5FA3E8" w14:textId="77777777" w:rsidR="00D770CD" w:rsidRPr="005A040A" w:rsidRDefault="00D770CD" w:rsidP="0090603D">
            <w:pPr>
              <w:pStyle w:val="disbody"/>
              <w:ind w:firstLine="567"/>
              <w:rPr>
                <w:lang w:val="en-US"/>
              </w:rPr>
            </w:pPr>
            <w:r w:rsidRPr="005A040A">
              <w:rPr>
                <w:lang w:val="en-US"/>
              </w:rPr>
              <w:t>(Canary release)</w:t>
            </w:r>
          </w:p>
        </w:tc>
        <w:tc>
          <w:tcPr>
            <w:tcW w:w="4644" w:type="dxa"/>
          </w:tcPr>
          <w:p w14:paraId="591FE4B4" w14:textId="77777777" w:rsidR="00D770CD" w:rsidRPr="005A040A" w:rsidRDefault="00D770CD" w:rsidP="0090603D">
            <w:pPr>
              <w:pStyle w:val="disbody"/>
              <w:ind w:firstLine="567"/>
            </w:pPr>
            <w:r w:rsidRPr="005A040A">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Pr="005A040A" w:rsidRDefault="00D770CD" w:rsidP="0090603D">
            <w:pPr>
              <w:pStyle w:val="disbody"/>
              <w:ind w:firstLine="567"/>
            </w:pPr>
          </w:p>
        </w:tc>
      </w:tr>
    </w:tbl>
    <w:p w14:paraId="2B213146" w14:textId="77777777" w:rsidR="00D770CD" w:rsidRPr="005A040A" w:rsidRDefault="00D770CD" w:rsidP="0090603D">
      <w:pPr>
        <w:pStyle w:val="disbody"/>
        <w:ind w:firstLine="567"/>
      </w:pPr>
    </w:p>
    <w:p w14:paraId="336C12F6" w14:textId="77777777" w:rsidR="00D770CD" w:rsidRPr="005A040A" w:rsidRDefault="00D770CD" w:rsidP="0090603D">
      <w:pPr>
        <w:pStyle w:val="disbody"/>
        <w:ind w:firstLine="567"/>
      </w:pPr>
      <w:r w:rsidRPr="005A040A">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5A040A" w:rsidRDefault="00D770CD" w:rsidP="0090603D">
      <w:pPr>
        <w:pStyle w:val="disbody"/>
        <w:ind w:firstLine="567"/>
      </w:pPr>
      <w:r w:rsidRPr="005A040A">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5A040A">
        <w:lastRenderedPageBreak/>
        <w:t>позволява лесно създаване и управление на необходимите отделни екземпляри.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Pr="005A040A" w:rsidRDefault="00F21AB3" w:rsidP="0090603D">
      <w:pPr>
        <w:pStyle w:val="Heading4"/>
        <w:ind w:firstLine="567"/>
      </w:pPr>
      <w:r w:rsidRPr="005A040A">
        <w:rPr>
          <w:lang w:val="bg-BG"/>
        </w:rPr>
        <w:t>М</w:t>
      </w:r>
      <w:r w:rsidR="00D770CD" w:rsidRPr="005A040A">
        <w:t>одели за производствено тестване</w:t>
      </w:r>
    </w:p>
    <w:p w14:paraId="7AA27A1B" w14:textId="77777777" w:rsidR="00D770CD" w:rsidRPr="005A040A" w:rsidRDefault="00D770CD" w:rsidP="0090603D">
      <w:pPr>
        <w:pStyle w:val="disbody"/>
        <w:ind w:firstLine="567"/>
      </w:pPr>
      <w:r w:rsidRPr="005A040A">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Pr="005A040A" w:rsidRDefault="00D770CD" w:rsidP="0090603D">
      <w:pPr>
        <w:pStyle w:val="disbody"/>
        <w:ind w:firstLine="567"/>
      </w:pPr>
      <w:r w:rsidRPr="005A040A">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rsidRPr="005A040A">
        <w:lastRenderedPageBreak/>
        <w:t>процедура позволява оптимизирани модификации чрез разчитане на емпирични данни, а не на спекулации.</w:t>
      </w:r>
    </w:p>
    <w:p w14:paraId="3ABEB571" w14:textId="77777777" w:rsidR="00D770CD" w:rsidRPr="005A040A" w:rsidRDefault="00D770CD" w:rsidP="0090603D">
      <w:pPr>
        <w:pStyle w:val="disbody"/>
        <w:ind w:firstLine="567"/>
      </w:pPr>
      <w:r w:rsidRPr="005A040A">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5836" cy="2542371"/>
                    </a:xfrm>
                    <a:prstGeom prst="rect">
                      <a:avLst/>
                    </a:prstGeom>
                  </pic:spPr>
                </pic:pic>
              </a:graphicData>
            </a:graphic>
          </wp:inline>
        </w:drawing>
      </w:r>
    </w:p>
    <w:p w14:paraId="41438911" w14:textId="66962DF3" w:rsidR="00D770CD" w:rsidRPr="005A040A" w:rsidRDefault="00D770CD" w:rsidP="00467D66">
      <w:pPr>
        <w:pStyle w:val="disbody"/>
        <w:ind w:firstLine="567"/>
        <w:jc w:val="center"/>
      </w:pPr>
      <w:r w:rsidRPr="005A040A">
        <w:t xml:space="preserve">Фиг. </w:t>
      </w:r>
      <w:r w:rsidR="00467D66" w:rsidRPr="005A040A">
        <w:t>3.9.</w:t>
      </w:r>
      <w:r w:rsidRPr="005A040A">
        <w:t xml:space="preserve"> тестване</w:t>
      </w:r>
    </w:p>
    <w:p w14:paraId="4E1F6C4E" w14:textId="77777777" w:rsidR="00467D66" w:rsidRPr="005A040A" w:rsidRDefault="00467D66" w:rsidP="0090603D">
      <w:pPr>
        <w:pStyle w:val="disbody"/>
        <w:ind w:firstLine="567"/>
      </w:pPr>
    </w:p>
    <w:p w14:paraId="56EE22EC" w14:textId="2A6DB758" w:rsidR="00D770CD" w:rsidRPr="005A040A" w:rsidRDefault="00D770CD" w:rsidP="0090603D">
      <w:pPr>
        <w:pStyle w:val="disbody"/>
        <w:ind w:firstLine="567"/>
      </w:pPr>
      <w:r w:rsidRPr="005A040A">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Pr="005A040A" w:rsidRDefault="00D770CD" w:rsidP="0090603D">
      <w:pPr>
        <w:pStyle w:val="disbody"/>
        <w:ind w:firstLine="567"/>
      </w:pPr>
      <w:r w:rsidRPr="005A040A">
        <w:br w:type="page"/>
      </w:r>
      <w:r w:rsidRPr="005A040A">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39787" cy="3187224"/>
                    </a:xfrm>
                    <a:prstGeom prst="rect">
                      <a:avLst/>
                    </a:prstGeom>
                  </pic:spPr>
                </pic:pic>
              </a:graphicData>
            </a:graphic>
          </wp:inline>
        </w:drawing>
      </w:r>
    </w:p>
    <w:p w14:paraId="12DD9AD3" w14:textId="29FC1188" w:rsidR="00D770CD" w:rsidRPr="005A040A" w:rsidRDefault="00D770CD" w:rsidP="00467D66">
      <w:pPr>
        <w:pStyle w:val="disbody"/>
        <w:ind w:firstLine="567"/>
        <w:jc w:val="center"/>
      </w:pPr>
      <w:r w:rsidRPr="005A040A">
        <w:rPr>
          <w:rFonts w:ascii="Cambria" w:eastAsia="Times New Roman" w:hAnsi="Cambria"/>
          <w:b/>
          <w:bCs/>
          <w:szCs w:val="26"/>
        </w:rPr>
        <w:t xml:space="preserve">Фиг. </w:t>
      </w:r>
      <w:r w:rsidR="00467D66" w:rsidRPr="005A040A">
        <w:rPr>
          <w:rFonts w:ascii="Cambria" w:eastAsia="Times New Roman" w:hAnsi="Cambria"/>
          <w:b/>
          <w:bCs/>
          <w:szCs w:val="26"/>
        </w:rPr>
        <w:t>3.10.</w:t>
      </w:r>
      <w:r w:rsidR="0092502F" w:rsidRPr="005A040A">
        <w:rPr>
          <w:rFonts w:ascii="Cambria" w:eastAsia="Times New Roman" w:hAnsi="Cambria"/>
          <w:b/>
          <w:bCs/>
          <w:szCs w:val="26"/>
        </w:rPr>
        <w:t xml:space="preserve"> </w:t>
      </w:r>
      <w:r w:rsidRPr="005A040A">
        <w:t>Chaos Engineering,</w:t>
      </w:r>
    </w:p>
    <w:p w14:paraId="23BFE64B" w14:textId="77777777" w:rsidR="00467D66" w:rsidRPr="005A040A" w:rsidRDefault="00467D66" w:rsidP="0090603D">
      <w:pPr>
        <w:pStyle w:val="disbody"/>
        <w:ind w:firstLine="567"/>
      </w:pPr>
    </w:p>
    <w:p w14:paraId="5A895CC7" w14:textId="46396AB8" w:rsidR="00D770CD" w:rsidRPr="005A040A" w:rsidRDefault="00D770CD" w:rsidP="0090603D">
      <w:pPr>
        <w:pStyle w:val="disbody"/>
        <w:ind w:firstLine="567"/>
      </w:pPr>
      <w:r w:rsidRPr="005A040A">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5A040A" w:rsidRDefault="00D770CD" w:rsidP="00F21AB3">
      <w:pPr>
        <w:pStyle w:val="disbody"/>
        <w:ind w:firstLine="567"/>
      </w:pPr>
      <w:r w:rsidRPr="005A040A">
        <w:lastRenderedPageBreak/>
        <w:t>В заключение, въпреки факта, че всеки от гореспоменатите модели има 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72" w:name="_Toc153008892"/>
      <w:r w:rsidRPr="005A040A">
        <w:rPr>
          <w:lang w:val="bg-BG"/>
        </w:rPr>
        <w:t>3.3.4. Мониторинг и системен дневник</w:t>
      </w:r>
      <w:bookmarkEnd w:id="72"/>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w:t>
      </w:r>
      <w:r w:rsidR="00D770CD" w:rsidRPr="005A040A">
        <w:rPr>
          <w:lang w:val="en-US"/>
        </w:rPr>
        <w:lastRenderedPageBreak/>
        <w:t>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proofErr w:type="gramStart"/>
      <w:r w:rsidRPr="005A040A">
        <w:rPr>
          <w:lang w:val="en-US"/>
        </w:rPr>
        <w:t>Мониторингът,  изследва</w:t>
      </w:r>
      <w:proofErr w:type="gramEnd"/>
      <w:r w:rsidRPr="005A040A">
        <w:rPr>
          <w:lang w:val="en-US"/>
        </w:rPr>
        <w:t xml:space="preserve">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lastRenderedPageBreak/>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lastRenderedPageBreak/>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lastRenderedPageBreak/>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38908" cy="1796996"/>
                    </a:xfrm>
                    <a:prstGeom prst="rect">
                      <a:avLst/>
                    </a:prstGeom>
                  </pic:spPr>
                </pic:pic>
              </a:graphicData>
            </a:graphic>
          </wp:inline>
        </w:drawing>
      </w:r>
    </w:p>
    <w:p w14:paraId="6A970388" w14:textId="77777777" w:rsidR="00506800" w:rsidRPr="005A040A" w:rsidRDefault="00506800" w:rsidP="00506800">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p w14:paraId="47FF51CF" w14:textId="77777777" w:rsidR="00506800" w:rsidRPr="006E1E95" w:rsidRDefault="00506800" w:rsidP="006E1E95">
      <w:pPr>
        <w:pStyle w:val="disbody"/>
        <w:ind w:firstLine="567"/>
        <w:rPr>
          <w:lang w:val="en-US"/>
        </w:rPr>
      </w:pPr>
    </w:p>
    <w:sectPr w:rsidR="00506800" w:rsidRPr="006E1E95" w:rsidSect="00821589">
      <w:headerReference w:type="default" r:id="rId78"/>
      <w:footerReference w:type="default" r:id="rId79"/>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09C78" w14:textId="77777777" w:rsidR="00A337BA" w:rsidRDefault="00A337BA" w:rsidP="0061646F">
      <w:pPr>
        <w:spacing w:line="240" w:lineRule="auto"/>
      </w:pPr>
      <w:r>
        <w:separator/>
      </w:r>
    </w:p>
  </w:endnote>
  <w:endnote w:type="continuationSeparator" w:id="0">
    <w:p w14:paraId="36939565" w14:textId="77777777" w:rsidR="00A337BA" w:rsidRDefault="00A337B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A973B" w14:textId="77777777" w:rsidR="00A337BA" w:rsidRDefault="00A337BA" w:rsidP="0061646F">
      <w:pPr>
        <w:spacing w:line="240" w:lineRule="auto"/>
      </w:pPr>
      <w:r>
        <w:separator/>
      </w:r>
    </w:p>
  </w:footnote>
  <w:footnote w:type="continuationSeparator" w:id="0">
    <w:p w14:paraId="3A115BBB" w14:textId="77777777" w:rsidR="00A337BA" w:rsidRDefault="00A337B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4102"/>
    <w:rsid w:val="0004597C"/>
    <w:rsid w:val="0005214A"/>
    <w:rsid w:val="00052776"/>
    <w:rsid w:val="000527F0"/>
    <w:rsid w:val="000542FE"/>
    <w:rsid w:val="00057011"/>
    <w:rsid w:val="000620C1"/>
    <w:rsid w:val="00063506"/>
    <w:rsid w:val="00064AC0"/>
    <w:rsid w:val="0006523C"/>
    <w:rsid w:val="0006778F"/>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2000A"/>
    <w:rsid w:val="00220DB1"/>
    <w:rsid w:val="00220DF6"/>
    <w:rsid w:val="00221A86"/>
    <w:rsid w:val="0022270A"/>
    <w:rsid w:val="00223CC2"/>
    <w:rsid w:val="00227A7D"/>
    <w:rsid w:val="002312F9"/>
    <w:rsid w:val="00231937"/>
    <w:rsid w:val="002322BE"/>
    <w:rsid w:val="00232526"/>
    <w:rsid w:val="00233463"/>
    <w:rsid w:val="002342E1"/>
    <w:rsid w:val="002347F4"/>
    <w:rsid w:val="00234C27"/>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9DB"/>
    <w:rsid w:val="00307F41"/>
    <w:rsid w:val="00307F95"/>
    <w:rsid w:val="003102D2"/>
    <w:rsid w:val="003102EF"/>
    <w:rsid w:val="00310394"/>
    <w:rsid w:val="003108A5"/>
    <w:rsid w:val="00311565"/>
    <w:rsid w:val="00313D4B"/>
    <w:rsid w:val="003164C8"/>
    <w:rsid w:val="00317C41"/>
    <w:rsid w:val="00317C51"/>
    <w:rsid w:val="0032045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7A9E"/>
    <w:rsid w:val="00361098"/>
    <w:rsid w:val="00361316"/>
    <w:rsid w:val="00362917"/>
    <w:rsid w:val="00362DD0"/>
    <w:rsid w:val="0036469C"/>
    <w:rsid w:val="00365B33"/>
    <w:rsid w:val="0036615B"/>
    <w:rsid w:val="00367E86"/>
    <w:rsid w:val="003705D7"/>
    <w:rsid w:val="0037281D"/>
    <w:rsid w:val="00373CEB"/>
    <w:rsid w:val="00373FA4"/>
    <w:rsid w:val="003804D2"/>
    <w:rsid w:val="003816BA"/>
    <w:rsid w:val="00381A51"/>
    <w:rsid w:val="00381F61"/>
    <w:rsid w:val="00384B41"/>
    <w:rsid w:val="00384DA1"/>
    <w:rsid w:val="00385977"/>
    <w:rsid w:val="0039032C"/>
    <w:rsid w:val="003912FD"/>
    <w:rsid w:val="00391DB8"/>
    <w:rsid w:val="003934BB"/>
    <w:rsid w:val="00393E72"/>
    <w:rsid w:val="00397171"/>
    <w:rsid w:val="003A1A50"/>
    <w:rsid w:val="003A3F59"/>
    <w:rsid w:val="003A4E55"/>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6EFF"/>
    <w:rsid w:val="003F176E"/>
    <w:rsid w:val="003F23EF"/>
    <w:rsid w:val="003F53BC"/>
    <w:rsid w:val="003F5D66"/>
    <w:rsid w:val="003F6450"/>
    <w:rsid w:val="003F713B"/>
    <w:rsid w:val="004012BB"/>
    <w:rsid w:val="00404655"/>
    <w:rsid w:val="00405734"/>
    <w:rsid w:val="00405E73"/>
    <w:rsid w:val="004063B1"/>
    <w:rsid w:val="00407AC7"/>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EE2"/>
    <w:rsid w:val="004826CF"/>
    <w:rsid w:val="00482CC1"/>
    <w:rsid w:val="0048308C"/>
    <w:rsid w:val="0048325E"/>
    <w:rsid w:val="00483F83"/>
    <w:rsid w:val="00485D40"/>
    <w:rsid w:val="004879E7"/>
    <w:rsid w:val="0049057B"/>
    <w:rsid w:val="0049190F"/>
    <w:rsid w:val="0049214D"/>
    <w:rsid w:val="0049366B"/>
    <w:rsid w:val="00493773"/>
    <w:rsid w:val="004943D8"/>
    <w:rsid w:val="00494A5D"/>
    <w:rsid w:val="00494D1A"/>
    <w:rsid w:val="00495E58"/>
    <w:rsid w:val="00496401"/>
    <w:rsid w:val="004964F0"/>
    <w:rsid w:val="00496E88"/>
    <w:rsid w:val="0049766C"/>
    <w:rsid w:val="004976ED"/>
    <w:rsid w:val="00497C83"/>
    <w:rsid w:val="004A0577"/>
    <w:rsid w:val="004A3602"/>
    <w:rsid w:val="004A4C66"/>
    <w:rsid w:val="004A53CE"/>
    <w:rsid w:val="004A6C6F"/>
    <w:rsid w:val="004A76DA"/>
    <w:rsid w:val="004B08A0"/>
    <w:rsid w:val="004B118F"/>
    <w:rsid w:val="004B164B"/>
    <w:rsid w:val="004B17DB"/>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54C1"/>
    <w:rsid w:val="004E5A40"/>
    <w:rsid w:val="004E5F31"/>
    <w:rsid w:val="004F1697"/>
    <w:rsid w:val="004F37AF"/>
    <w:rsid w:val="004F4A5E"/>
    <w:rsid w:val="004F5D94"/>
    <w:rsid w:val="004F63D2"/>
    <w:rsid w:val="005005D1"/>
    <w:rsid w:val="00500F9A"/>
    <w:rsid w:val="0050152D"/>
    <w:rsid w:val="005019F4"/>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6278"/>
    <w:rsid w:val="005E652D"/>
    <w:rsid w:val="005E655C"/>
    <w:rsid w:val="005E7341"/>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76D2"/>
    <w:rsid w:val="00627D53"/>
    <w:rsid w:val="00627E8A"/>
    <w:rsid w:val="006310E3"/>
    <w:rsid w:val="0063239F"/>
    <w:rsid w:val="006323FC"/>
    <w:rsid w:val="00632504"/>
    <w:rsid w:val="00633D6D"/>
    <w:rsid w:val="0063409E"/>
    <w:rsid w:val="00637137"/>
    <w:rsid w:val="00640AB3"/>
    <w:rsid w:val="00641D8B"/>
    <w:rsid w:val="0064505F"/>
    <w:rsid w:val="00645AC6"/>
    <w:rsid w:val="00650B35"/>
    <w:rsid w:val="0065101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7A19"/>
    <w:rsid w:val="00677F72"/>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E1E"/>
    <w:rsid w:val="006A58A2"/>
    <w:rsid w:val="006A6198"/>
    <w:rsid w:val="006A6B2A"/>
    <w:rsid w:val="006A7072"/>
    <w:rsid w:val="006A759A"/>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22FA"/>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966"/>
    <w:rsid w:val="00766D67"/>
    <w:rsid w:val="00767FB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71C2"/>
    <w:rsid w:val="007A79EA"/>
    <w:rsid w:val="007B0A5B"/>
    <w:rsid w:val="007B101B"/>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FF2"/>
    <w:rsid w:val="00816BFF"/>
    <w:rsid w:val="00817319"/>
    <w:rsid w:val="00817AD3"/>
    <w:rsid w:val="00821364"/>
    <w:rsid w:val="00821589"/>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80236"/>
    <w:rsid w:val="00880C23"/>
    <w:rsid w:val="008865C3"/>
    <w:rsid w:val="0089000D"/>
    <w:rsid w:val="00890F13"/>
    <w:rsid w:val="00891E19"/>
    <w:rsid w:val="0089314B"/>
    <w:rsid w:val="00893726"/>
    <w:rsid w:val="008957BB"/>
    <w:rsid w:val="00895C11"/>
    <w:rsid w:val="008A332C"/>
    <w:rsid w:val="008A3AC4"/>
    <w:rsid w:val="008A44C1"/>
    <w:rsid w:val="008A4D44"/>
    <w:rsid w:val="008A4E72"/>
    <w:rsid w:val="008A56B2"/>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708D2"/>
    <w:rsid w:val="009715A2"/>
    <w:rsid w:val="009718A9"/>
    <w:rsid w:val="0097285E"/>
    <w:rsid w:val="00977A63"/>
    <w:rsid w:val="00982236"/>
    <w:rsid w:val="009825C8"/>
    <w:rsid w:val="00982AA8"/>
    <w:rsid w:val="00982B0A"/>
    <w:rsid w:val="00984834"/>
    <w:rsid w:val="009863FC"/>
    <w:rsid w:val="00990791"/>
    <w:rsid w:val="00991039"/>
    <w:rsid w:val="00991C35"/>
    <w:rsid w:val="00992EBC"/>
    <w:rsid w:val="009968A4"/>
    <w:rsid w:val="009A247F"/>
    <w:rsid w:val="009A2E8E"/>
    <w:rsid w:val="009A3661"/>
    <w:rsid w:val="009A4BF2"/>
    <w:rsid w:val="009B0CCB"/>
    <w:rsid w:val="009B1638"/>
    <w:rsid w:val="009B1A4F"/>
    <w:rsid w:val="009B2826"/>
    <w:rsid w:val="009B306F"/>
    <w:rsid w:val="009B5A69"/>
    <w:rsid w:val="009B699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8EE"/>
    <w:rsid w:val="009E59EB"/>
    <w:rsid w:val="009E70DE"/>
    <w:rsid w:val="009E7909"/>
    <w:rsid w:val="009F121E"/>
    <w:rsid w:val="009F2046"/>
    <w:rsid w:val="009F33AA"/>
    <w:rsid w:val="009F3C17"/>
    <w:rsid w:val="009F63EA"/>
    <w:rsid w:val="009F7EEC"/>
    <w:rsid w:val="00A00991"/>
    <w:rsid w:val="00A02D85"/>
    <w:rsid w:val="00A03AB1"/>
    <w:rsid w:val="00A04A53"/>
    <w:rsid w:val="00A06ED2"/>
    <w:rsid w:val="00A06F23"/>
    <w:rsid w:val="00A07F43"/>
    <w:rsid w:val="00A101BA"/>
    <w:rsid w:val="00A10CD5"/>
    <w:rsid w:val="00A112FC"/>
    <w:rsid w:val="00A12F9E"/>
    <w:rsid w:val="00A132D1"/>
    <w:rsid w:val="00A13FFC"/>
    <w:rsid w:val="00A14FC3"/>
    <w:rsid w:val="00A160BA"/>
    <w:rsid w:val="00A16587"/>
    <w:rsid w:val="00A2041F"/>
    <w:rsid w:val="00A205A4"/>
    <w:rsid w:val="00A23619"/>
    <w:rsid w:val="00A237F7"/>
    <w:rsid w:val="00A23A9F"/>
    <w:rsid w:val="00A241EE"/>
    <w:rsid w:val="00A25ECC"/>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6A1D"/>
    <w:rsid w:val="00B66E8C"/>
    <w:rsid w:val="00B67676"/>
    <w:rsid w:val="00B7053B"/>
    <w:rsid w:val="00B718A8"/>
    <w:rsid w:val="00B749DB"/>
    <w:rsid w:val="00B76E58"/>
    <w:rsid w:val="00B7767C"/>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39A"/>
    <w:rsid w:val="00C16F56"/>
    <w:rsid w:val="00C2081A"/>
    <w:rsid w:val="00C255D6"/>
    <w:rsid w:val="00C26234"/>
    <w:rsid w:val="00C328CD"/>
    <w:rsid w:val="00C33E89"/>
    <w:rsid w:val="00C40A46"/>
    <w:rsid w:val="00C42837"/>
    <w:rsid w:val="00C431F3"/>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486A"/>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20F43"/>
    <w:rsid w:val="00D21899"/>
    <w:rsid w:val="00D2204F"/>
    <w:rsid w:val="00D24CF3"/>
    <w:rsid w:val="00D2672C"/>
    <w:rsid w:val="00D26797"/>
    <w:rsid w:val="00D26D7A"/>
    <w:rsid w:val="00D27DEA"/>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77B4"/>
    <w:rsid w:val="00D64EE1"/>
    <w:rsid w:val="00D66961"/>
    <w:rsid w:val="00D66D38"/>
    <w:rsid w:val="00D70EC0"/>
    <w:rsid w:val="00D72231"/>
    <w:rsid w:val="00D72924"/>
    <w:rsid w:val="00D73037"/>
    <w:rsid w:val="00D763DB"/>
    <w:rsid w:val="00D770CD"/>
    <w:rsid w:val="00D7722D"/>
    <w:rsid w:val="00D80BB8"/>
    <w:rsid w:val="00D80F00"/>
    <w:rsid w:val="00D81DFD"/>
    <w:rsid w:val="00D834F7"/>
    <w:rsid w:val="00D85A71"/>
    <w:rsid w:val="00D86AE9"/>
    <w:rsid w:val="00D90470"/>
    <w:rsid w:val="00D91641"/>
    <w:rsid w:val="00D918C7"/>
    <w:rsid w:val="00D9236D"/>
    <w:rsid w:val="00D94086"/>
    <w:rsid w:val="00D9496C"/>
    <w:rsid w:val="00D95982"/>
    <w:rsid w:val="00DA123F"/>
    <w:rsid w:val="00DA158E"/>
    <w:rsid w:val="00DA5B87"/>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15A0"/>
    <w:rsid w:val="00DD1725"/>
    <w:rsid w:val="00DD1EC0"/>
    <w:rsid w:val="00DD237E"/>
    <w:rsid w:val="00DD2AEF"/>
    <w:rsid w:val="00DD4D5D"/>
    <w:rsid w:val="00DD6B91"/>
    <w:rsid w:val="00DE00EB"/>
    <w:rsid w:val="00DE2AD4"/>
    <w:rsid w:val="00DE40CC"/>
    <w:rsid w:val="00DE55AD"/>
    <w:rsid w:val="00DE6A31"/>
    <w:rsid w:val="00DE6D58"/>
    <w:rsid w:val="00DE71E7"/>
    <w:rsid w:val="00DF0158"/>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540"/>
    <w:rsid w:val="00E8383B"/>
    <w:rsid w:val="00E912C0"/>
    <w:rsid w:val="00E91360"/>
    <w:rsid w:val="00E919BF"/>
    <w:rsid w:val="00E91FC0"/>
    <w:rsid w:val="00E952D5"/>
    <w:rsid w:val="00E95963"/>
    <w:rsid w:val="00E95CBC"/>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5077"/>
    <w:rsid w:val="00EC5343"/>
    <w:rsid w:val="00EC592C"/>
    <w:rsid w:val="00EC64BE"/>
    <w:rsid w:val="00EC7537"/>
    <w:rsid w:val="00ED1190"/>
    <w:rsid w:val="00ED5F8A"/>
    <w:rsid w:val="00ED6213"/>
    <w:rsid w:val="00ED761F"/>
    <w:rsid w:val="00EE0DE9"/>
    <w:rsid w:val="00EE127F"/>
    <w:rsid w:val="00EE25D2"/>
    <w:rsid w:val="00EF084F"/>
    <w:rsid w:val="00EF0F29"/>
    <w:rsid w:val="00EF1216"/>
    <w:rsid w:val="00EF182C"/>
    <w:rsid w:val="00EF186D"/>
    <w:rsid w:val="00EF3EF2"/>
    <w:rsid w:val="00EF5259"/>
    <w:rsid w:val="00EF59A8"/>
    <w:rsid w:val="00EF6466"/>
    <w:rsid w:val="00EF7570"/>
    <w:rsid w:val="00F012F2"/>
    <w:rsid w:val="00F04A57"/>
    <w:rsid w:val="00F10934"/>
    <w:rsid w:val="00F11655"/>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E69"/>
    <w:rsid w:val="00F341B4"/>
    <w:rsid w:val="00F3485D"/>
    <w:rsid w:val="00F3502B"/>
    <w:rsid w:val="00F35C85"/>
    <w:rsid w:val="00F35E1D"/>
    <w:rsid w:val="00F360BA"/>
    <w:rsid w:val="00F37217"/>
    <w:rsid w:val="00F37526"/>
    <w:rsid w:val="00F42648"/>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35A5"/>
    <w:rsid w:val="00F86A79"/>
    <w:rsid w:val="00F8716D"/>
    <w:rsid w:val="00F87A73"/>
    <w:rsid w:val="00F90260"/>
    <w:rsid w:val="00F907DB"/>
    <w:rsid w:val="00F91585"/>
    <w:rsid w:val="00F94E6B"/>
    <w:rsid w:val="00F95332"/>
    <w:rsid w:val="00F973CB"/>
    <w:rsid w:val="00FA2AA5"/>
    <w:rsid w:val="00FA3C7D"/>
    <w:rsid w:val="00FA3DCF"/>
    <w:rsid w:val="00FA4114"/>
    <w:rsid w:val="00FA4403"/>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C37"/>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4721</TotalTime>
  <Pages>34</Pages>
  <Words>31227</Words>
  <Characters>177997</Characters>
  <Application>Microsoft Office Word</Application>
  <DocSecurity>0</DocSecurity>
  <Lines>1483</Lines>
  <Paragraphs>417</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312</cp:revision>
  <cp:lastPrinted>2023-07-09T05:33:00Z</cp:lastPrinted>
  <dcterms:created xsi:type="dcterms:W3CDTF">2023-10-03T13:32:00Z</dcterms:created>
  <dcterms:modified xsi:type="dcterms:W3CDTF">2023-12-09T08:09:00Z</dcterms:modified>
</cp:coreProperties>
</file>